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79B" w:rsidRDefault="003D1446" w:rsidP="003D1446">
      <w:pPr>
        <w:jc w:val="both"/>
        <w:rPr>
          <w:b/>
          <w:sz w:val="32"/>
          <w:szCs w:val="32"/>
        </w:rPr>
      </w:pPr>
      <w:r>
        <w:rPr>
          <w:b/>
          <w:sz w:val="32"/>
          <w:szCs w:val="32"/>
        </w:rPr>
        <w:t>Tasas de s</w:t>
      </w:r>
      <w:r w:rsidR="0052679B" w:rsidRPr="0052679B">
        <w:rPr>
          <w:b/>
          <w:sz w:val="32"/>
          <w:szCs w:val="32"/>
        </w:rPr>
        <w:t>uicidio por región de la OMS</w:t>
      </w:r>
    </w:p>
    <w:p w:rsidR="0052679B" w:rsidRPr="0052679B" w:rsidRDefault="0052679B" w:rsidP="003D1446">
      <w:pPr>
        <w:jc w:val="both"/>
        <w:rPr>
          <w:b/>
          <w:sz w:val="32"/>
          <w:szCs w:val="32"/>
        </w:rPr>
      </w:pPr>
    </w:p>
    <w:p w:rsidR="0052679B" w:rsidRPr="003D1446" w:rsidRDefault="0052679B" w:rsidP="003D1446">
      <w:pPr>
        <w:jc w:val="both"/>
        <w:rPr>
          <w:b/>
          <w:sz w:val="28"/>
          <w:szCs w:val="28"/>
        </w:rPr>
      </w:pPr>
      <w:r w:rsidRPr="003D1446">
        <w:rPr>
          <w:b/>
          <w:sz w:val="28"/>
          <w:szCs w:val="28"/>
        </w:rPr>
        <w:t>Suicidio en la Región Europea de la OMS</w:t>
      </w:r>
    </w:p>
    <w:p w:rsidR="0052679B" w:rsidRPr="003D1446" w:rsidRDefault="0052679B" w:rsidP="003D1446">
      <w:pPr>
        <w:jc w:val="both"/>
        <w:rPr>
          <w:sz w:val="28"/>
          <w:szCs w:val="28"/>
        </w:rPr>
      </w:pPr>
      <w:r w:rsidRPr="003D1446">
        <w:rPr>
          <w:sz w:val="28"/>
          <w:szCs w:val="28"/>
        </w:rPr>
        <w:t>En la Región Europea de la OMS, la tasa estimada de suicidio es algo superior a la media mundial de 11,4 por 100 000 en 2012, y 6 países europeos se encuentran en los 20 países con las tasas de suicidio más alta estima a nivel mundial. Lituania tiene la quinta más alta y Kazajstán tiene la décima más alta a nivel mundial. Las tasas de suicidio en esta región muestran un primer pico entre los jóvenes, otro para los hombres de mediana edad y subir de nuevo en los ancianos. De gran preocupación es que el suicidio es la principal causa de muerte en muchos países europeos para el grupo de 15-29 años. Sin embargo, los países europeos son prominentes entre los que han desarrollado estrategias de prevención del suicidio.</w:t>
      </w:r>
    </w:p>
    <w:p w:rsidR="0052679B" w:rsidRPr="003D1446" w:rsidRDefault="0052679B" w:rsidP="003D1446">
      <w:pPr>
        <w:jc w:val="both"/>
        <w:rPr>
          <w:b/>
          <w:sz w:val="28"/>
          <w:szCs w:val="28"/>
        </w:rPr>
      </w:pPr>
      <w:r w:rsidRPr="003D1446">
        <w:rPr>
          <w:b/>
          <w:sz w:val="28"/>
          <w:szCs w:val="28"/>
        </w:rPr>
        <w:t>Suicidio en la Región de África de la OMS</w:t>
      </w:r>
    </w:p>
    <w:p w:rsidR="0052679B" w:rsidRPr="003D1446" w:rsidRDefault="0052679B" w:rsidP="003D1446">
      <w:pPr>
        <w:jc w:val="both"/>
        <w:rPr>
          <w:sz w:val="28"/>
          <w:szCs w:val="28"/>
        </w:rPr>
      </w:pPr>
      <w:r w:rsidRPr="003D1446">
        <w:rPr>
          <w:sz w:val="28"/>
          <w:szCs w:val="28"/>
        </w:rPr>
        <w:t>En la Región de África de la OMS, la tasa estimada de suicidio estaba cerca del promedio mundial de 11,4 por 100 000 en 2012 comparando estimaciones para el año 2000 con los de 2012, hubo un aumento del 38% en las tasas de suicidio en la Región de África. Las tasas de suicidio son particularmente altas entre las personas mayores, pero también hay un pico entre los jóvenes. El suicidio por ingestión de pesticidas intencional es uno de los métodos más comunes de suicidio a nivel mundial, y de especial preocupación en las zonas agrícolas rurales en la Región de África.</w:t>
      </w:r>
    </w:p>
    <w:p w:rsidR="0052679B" w:rsidRPr="003D1446" w:rsidRDefault="0052679B" w:rsidP="003D1446">
      <w:pPr>
        <w:jc w:val="both"/>
        <w:rPr>
          <w:b/>
          <w:sz w:val="28"/>
          <w:szCs w:val="28"/>
        </w:rPr>
      </w:pPr>
      <w:r w:rsidRPr="003D1446">
        <w:rPr>
          <w:b/>
          <w:sz w:val="28"/>
          <w:szCs w:val="28"/>
        </w:rPr>
        <w:t>El suicidio en la Región de las Américas</w:t>
      </w:r>
    </w:p>
    <w:p w:rsidR="0052679B" w:rsidRPr="003D1446" w:rsidRDefault="0052679B" w:rsidP="003D1446">
      <w:pPr>
        <w:jc w:val="both"/>
        <w:rPr>
          <w:sz w:val="28"/>
          <w:szCs w:val="28"/>
        </w:rPr>
      </w:pPr>
      <w:r w:rsidRPr="003D1446">
        <w:rPr>
          <w:sz w:val="28"/>
          <w:szCs w:val="28"/>
        </w:rPr>
        <w:t xml:space="preserve">En la Región de las Américas, las tasas estimadas de suicidio son generalmente más bajos que en otras regiones de la OMS. Sin embargo, Guyana es el país con la tasa de suicidios más alta estimada para el año 2012 a nivel mundial, y </w:t>
      </w:r>
      <w:proofErr w:type="spellStart"/>
      <w:r w:rsidRPr="003D1446">
        <w:rPr>
          <w:sz w:val="28"/>
          <w:szCs w:val="28"/>
        </w:rPr>
        <w:t>Suriname</w:t>
      </w:r>
      <w:proofErr w:type="spellEnd"/>
      <w:r w:rsidRPr="003D1446">
        <w:rPr>
          <w:sz w:val="28"/>
          <w:szCs w:val="28"/>
        </w:rPr>
        <w:t xml:space="preserve"> tiene la sexta más alta. Las tasas de suicidio en esta región muestran un primer pico entre los jóvenes, permanecer en el mismo nivel de otros grupos de edad y subir de nuevo en los hombres de edad avanzada. En los países de altos ingresos, </w:t>
      </w:r>
      <w:r w:rsidRPr="003D1446">
        <w:rPr>
          <w:sz w:val="28"/>
          <w:szCs w:val="28"/>
        </w:rPr>
        <w:lastRenderedPageBreak/>
        <w:t>colgando cuentas para el 50% de los suicidios, y las armas de fuego son la segunda forma más común, representando el 18% de los suicidios. La proporción relativamente alta de suicidios con armas de fuego en los países de altos ingresos se debió principalmente a los países de altos ingresos en las Américas, donde las armas de fuego representan el 46% de todos los suicidios; en otros países de altos ingresos las armas de fuego representan sólo el 4,5% de todos los suicidios.</w:t>
      </w:r>
    </w:p>
    <w:p w:rsidR="0052679B" w:rsidRPr="003D1446" w:rsidRDefault="0052679B" w:rsidP="003D1446">
      <w:pPr>
        <w:jc w:val="both"/>
        <w:rPr>
          <w:b/>
          <w:sz w:val="28"/>
          <w:szCs w:val="28"/>
        </w:rPr>
      </w:pPr>
      <w:r w:rsidRPr="003D1446">
        <w:rPr>
          <w:b/>
          <w:sz w:val="28"/>
          <w:szCs w:val="28"/>
        </w:rPr>
        <w:t>El suicidio en la Región del Mediterráneo Oriental de la OMS</w:t>
      </w:r>
    </w:p>
    <w:p w:rsidR="0052679B" w:rsidRPr="003D1446" w:rsidRDefault="0052679B" w:rsidP="003D1446">
      <w:pPr>
        <w:jc w:val="both"/>
        <w:rPr>
          <w:sz w:val="28"/>
          <w:szCs w:val="28"/>
        </w:rPr>
      </w:pPr>
      <w:r w:rsidRPr="003D1446">
        <w:rPr>
          <w:sz w:val="28"/>
          <w:szCs w:val="28"/>
        </w:rPr>
        <w:t>En la Región del Mediterráneo Oriental de la OMS, las tasas estimadas de suicidio son generalmente más bajos que en otras regiones de la OMS. Sin embargo, hay evidencia de que entre ciertos grupos de edad en esta región, las tasas de suicidio son relativamente altos, especialmente entre las mujeres jóvenes y hombres de 15 a 29 años, y las mujeres y los hombres de 60 años o más.</w:t>
      </w:r>
    </w:p>
    <w:p w:rsidR="0052679B" w:rsidRPr="003D1446" w:rsidRDefault="0052679B" w:rsidP="003D1446">
      <w:pPr>
        <w:jc w:val="both"/>
        <w:rPr>
          <w:sz w:val="28"/>
          <w:szCs w:val="28"/>
        </w:rPr>
      </w:pPr>
    </w:p>
    <w:p w:rsidR="0052679B" w:rsidRPr="003D1446" w:rsidRDefault="0052679B" w:rsidP="003D1446">
      <w:pPr>
        <w:jc w:val="both"/>
        <w:rPr>
          <w:b/>
          <w:sz w:val="28"/>
          <w:szCs w:val="28"/>
        </w:rPr>
      </w:pPr>
      <w:r w:rsidRPr="003D1446">
        <w:rPr>
          <w:b/>
          <w:sz w:val="28"/>
          <w:szCs w:val="28"/>
        </w:rPr>
        <w:t>El suicidio en el Sur de Asia Sudoriental de la OMS</w:t>
      </w:r>
    </w:p>
    <w:p w:rsidR="0052679B" w:rsidRPr="003D1446" w:rsidRDefault="0052679B" w:rsidP="003D1446">
      <w:pPr>
        <w:jc w:val="both"/>
        <w:rPr>
          <w:sz w:val="28"/>
          <w:szCs w:val="28"/>
        </w:rPr>
      </w:pPr>
      <w:r w:rsidRPr="003D1446">
        <w:rPr>
          <w:sz w:val="28"/>
          <w:szCs w:val="28"/>
        </w:rPr>
        <w:t xml:space="preserve">En la Región de Asia Sudoriental de la OMS, la tasa estimada de suicidio es más </w:t>
      </w:r>
      <w:proofErr w:type="gramStart"/>
      <w:r w:rsidRPr="003D1446">
        <w:rPr>
          <w:sz w:val="28"/>
          <w:szCs w:val="28"/>
        </w:rPr>
        <w:t>alto</w:t>
      </w:r>
      <w:proofErr w:type="gramEnd"/>
      <w:r w:rsidRPr="003D1446">
        <w:rPr>
          <w:sz w:val="28"/>
          <w:szCs w:val="28"/>
        </w:rPr>
        <w:t xml:space="preserve"> en comparación con otras regiones de la OMS. Las tasas de suicidio muestran un pico entre los jóvenes y en los ancianos. La mayoría de los suicidios en el mundo se producen en la Región de Asia Sudoriental (39% de las personas en países de bajos y medianos ingresos en Asia Sur-Oriental solo) con la India que representa el número más alto estimado de suicidios en general en 2012 Suicidio por intencional la ingestión de pesticidas es uno de los métodos más comunes de suicidio a nivel mundial, y es especialmente preocupante en las zonas agrícolas rurales en la Región de Asia Sudoriental.</w:t>
      </w:r>
    </w:p>
    <w:p w:rsidR="0052679B" w:rsidRPr="003D1446" w:rsidRDefault="0052679B" w:rsidP="003D1446">
      <w:pPr>
        <w:jc w:val="both"/>
        <w:rPr>
          <w:b/>
          <w:sz w:val="28"/>
          <w:szCs w:val="28"/>
        </w:rPr>
      </w:pPr>
      <w:r w:rsidRPr="003D1446">
        <w:rPr>
          <w:b/>
          <w:sz w:val="28"/>
          <w:szCs w:val="28"/>
        </w:rPr>
        <w:t>El suicidio en la Región del Pacífico Occidental de la OMS</w:t>
      </w:r>
    </w:p>
    <w:p w:rsidR="0052679B" w:rsidRPr="003D1446" w:rsidRDefault="0052679B" w:rsidP="003D1446">
      <w:pPr>
        <w:jc w:val="both"/>
        <w:rPr>
          <w:sz w:val="28"/>
          <w:szCs w:val="28"/>
        </w:rPr>
      </w:pPr>
      <w:r w:rsidRPr="003D1446">
        <w:rPr>
          <w:sz w:val="28"/>
          <w:szCs w:val="28"/>
        </w:rPr>
        <w:t xml:space="preserve">En la Región del Pacífico Occidental de la OMS, la tasa de suicidios estimado en países de bajos y medianos ingresos es inferior a la media mundial de 11,4 por 100 000 en 2012 Sin embargo, la República de Corea es el país con la tercera tasa de suicidios más alta estimada para 2012 a nivel mundial. Las tasas de suicidio en esta región aumentan </w:t>
      </w:r>
      <w:r w:rsidRPr="003D1446">
        <w:rPr>
          <w:sz w:val="28"/>
          <w:szCs w:val="28"/>
        </w:rPr>
        <w:lastRenderedPageBreak/>
        <w:t>progresivamente con la edad, con las tasas más altas entre las personas mayores. Una alta proporción de suicidios en el mundo se producen en la Región del Pacífico Occidental (16% en países de bajos y medianos ingresos, sólo en el Pacífico Occidental) con China que representan el segundo mayor número estimado de suicidios en general en 2012, el número de total de las muertes por suicidio en la Región del Pacífico Occidental es de aproximadamente 180 000.</w:t>
      </w:r>
    </w:p>
    <w:p w:rsidR="0052679B" w:rsidRPr="003D1446" w:rsidRDefault="0052679B" w:rsidP="003D1446">
      <w:pPr>
        <w:jc w:val="both"/>
        <w:rPr>
          <w:sz w:val="28"/>
          <w:szCs w:val="28"/>
        </w:rPr>
      </w:pPr>
      <w:r w:rsidRPr="003D1446">
        <w:rPr>
          <w:sz w:val="28"/>
          <w:szCs w:val="28"/>
        </w:rPr>
        <w:t xml:space="preserve">El comportamiento suicida entre los jóvenes ha sido una preocupación en varios países, especialmente en los países del Pacífico. Países de ingresos bajos y medianos de la Región del Pacífico Occidental son la única región del mundo donde la proporción de todas las muertes por suicidio es mayor en mujeres que en hombres y el rango de suicidio como causa de muerte es mayor en mujeres que en los hombres. </w:t>
      </w:r>
    </w:p>
    <w:p w:rsidR="00310E7B" w:rsidRPr="003D1446" w:rsidRDefault="0052679B" w:rsidP="003D1446">
      <w:pPr>
        <w:jc w:val="both"/>
        <w:rPr>
          <w:sz w:val="28"/>
          <w:szCs w:val="28"/>
        </w:rPr>
      </w:pPr>
      <w:r w:rsidRPr="003D1446">
        <w:rPr>
          <w:sz w:val="28"/>
          <w:szCs w:val="28"/>
        </w:rPr>
        <w:t>El suicidio por ingestión de pesticidas intencional es uno de los métodos más comunes de suicidio a nivel mundial, y de especial preocupación en las zonas agrícolas rurales de la Región del Pacífico Occidental.</w:t>
      </w:r>
    </w:p>
    <w:sectPr w:rsidR="00310E7B" w:rsidRPr="003D1446" w:rsidSect="00310E7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2679B"/>
    <w:rsid w:val="0008074D"/>
    <w:rsid w:val="00310E7B"/>
    <w:rsid w:val="003D1446"/>
    <w:rsid w:val="0052679B"/>
    <w:rsid w:val="006B4C8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E7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746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780</Words>
  <Characters>4292</Characters>
  <Application>Microsoft Office Word</Application>
  <DocSecurity>0</DocSecurity>
  <Lines>35</Lines>
  <Paragraphs>10</Paragraphs>
  <ScaleCrop>false</ScaleCrop>
  <Company/>
  <LinksUpToDate>false</LinksUpToDate>
  <CharactersWithSpaces>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dc:creator>
  <cp:keywords/>
  <dc:description/>
  <cp:lastModifiedBy>susana</cp:lastModifiedBy>
  <cp:revision>2</cp:revision>
  <dcterms:created xsi:type="dcterms:W3CDTF">2014-09-04T09:29:00Z</dcterms:created>
  <dcterms:modified xsi:type="dcterms:W3CDTF">2014-09-04T10:07:00Z</dcterms:modified>
</cp:coreProperties>
</file>