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DC" w:rsidRPr="001C5D9D" w:rsidRDefault="00D033E6" w:rsidP="00AD119D">
      <w:pPr>
        <w:spacing w:after="0" w:line="240" w:lineRule="auto"/>
        <w:jc w:val="center"/>
        <w:rPr>
          <w:rFonts w:ascii="Tahoma" w:hAnsi="Tahoma" w:cs="Tahoma"/>
          <w:b/>
          <w:bCs/>
          <w:sz w:val="36"/>
          <w:szCs w:val="36"/>
        </w:rPr>
      </w:pPr>
      <w:r>
        <w:rPr>
          <w:noProof/>
          <w:lang w:eastAsia="es-ES"/>
        </w:rPr>
        <w:drawing>
          <wp:anchor distT="0" distB="0" distL="114300" distR="114300" simplePos="0" relativeHeight="251658240" behindDoc="0" locked="0" layoutInCell="1" allowOverlap="1">
            <wp:simplePos x="0" y="0"/>
            <wp:positionH relativeFrom="column">
              <wp:posOffset>5108575</wp:posOffset>
            </wp:positionH>
            <wp:positionV relativeFrom="paragraph">
              <wp:posOffset>-697230</wp:posOffset>
            </wp:positionV>
            <wp:extent cx="990600" cy="10287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p>
    <w:p w:rsidR="00047FDC" w:rsidRPr="001C5D9D" w:rsidRDefault="00047FDC" w:rsidP="00AD119D">
      <w:pPr>
        <w:spacing w:after="0" w:line="240" w:lineRule="auto"/>
        <w:jc w:val="center"/>
        <w:rPr>
          <w:rFonts w:ascii="Tahoma" w:hAnsi="Tahoma" w:cs="Tahoma"/>
          <w:b/>
          <w:bCs/>
          <w:sz w:val="36"/>
          <w:szCs w:val="36"/>
        </w:rPr>
      </w:pPr>
    </w:p>
    <w:p w:rsidR="00047FDC" w:rsidRPr="001C5D9D" w:rsidRDefault="00047FDC" w:rsidP="00AD119D">
      <w:pPr>
        <w:spacing w:after="0" w:line="240" w:lineRule="auto"/>
        <w:jc w:val="center"/>
        <w:rPr>
          <w:rFonts w:ascii="Tahoma" w:hAnsi="Tahoma" w:cs="Tahoma"/>
          <w:b/>
          <w:bCs/>
          <w:sz w:val="36"/>
          <w:szCs w:val="36"/>
          <w:u w:val="single"/>
        </w:rPr>
      </w:pPr>
      <w:r w:rsidRPr="001C5D9D">
        <w:rPr>
          <w:rFonts w:ascii="Tahoma" w:hAnsi="Tahoma" w:cs="Tahoma"/>
          <w:b/>
          <w:bCs/>
          <w:u w:val="single"/>
        </w:rPr>
        <w:t>Según el informe “Mapa de Recursos asistenciales neurológicos en España” elaborado por la SEN</w:t>
      </w:r>
    </w:p>
    <w:p w:rsidR="00047FDC" w:rsidRPr="001C5D9D" w:rsidRDefault="00047FDC" w:rsidP="00AD119D">
      <w:pPr>
        <w:spacing w:after="0" w:line="240" w:lineRule="auto"/>
        <w:jc w:val="center"/>
        <w:rPr>
          <w:rFonts w:ascii="Tahoma" w:hAnsi="Tahoma" w:cs="Tahoma"/>
          <w:b/>
          <w:bCs/>
          <w:sz w:val="36"/>
          <w:szCs w:val="36"/>
        </w:rPr>
      </w:pPr>
      <w:r w:rsidRPr="001C5D9D">
        <w:rPr>
          <w:rFonts w:ascii="Tahoma" w:hAnsi="Tahoma" w:cs="Tahoma"/>
          <w:b/>
          <w:bCs/>
          <w:sz w:val="36"/>
          <w:szCs w:val="36"/>
        </w:rPr>
        <w:t xml:space="preserve">España está lejos de cumplir las recomendaciones europeas sobre el número </w:t>
      </w:r>
      <w:r>
        <w:rPr>
          <w:rFonts w:ascii="Tahoma" w:hAnsi="Tahoma" w:cs="Tahoma"/>
          <w:b/>
          <w:bCs/>
          <w:sz w:val="36"/>
          <w:szCs w:val="36"/>
        </w:rPr>
        <w:t xml:space="preserve">óptimo </w:t>
      </w:r>
      <w:r w:rsidRPr="001C5D9D">
        <w:rPr>
          <w:rFonts w:ascii="Tahoma" w:hAnsi="Tahoma" w:cs="Tahoma"/>
          <w:b/>
          <w:bCs/>
          <w:sz w:val="36"/>
          <w:szCs w:val="36"/>
        </w:rPr>
        <w:t>de neurólogos</w:t>
      </w:r>
      <w:r>
        <w:rPr>
          <w:rFonts w:ascii="Tahoma" w:hAnsi="Tahoma" w:cs="Tahoma"/>
          <w:b/>
          <w:bCs/>
          <w:sz w:val="36"/>
          <w:szCs w:val="36"/>
        </w:rPr>
        <w:t xml:space="preserve"> por habitante</w:t>
      </w:r>
    </w:p>
    <w:p w:rsidR="00047FDC" w:rsidRPr="001C5D9D" w:rsidRDefault="00047FDC" w:rsidP="00AD119D">
      <w:pPr>
        <w:spacing w:after="0" w:line="240" w:lineRule="auto"/>
        <w:jc w:val="both"/>
        <w:rPr>
          <w:rFonts w:ascii="Tahoma" w:hAnsi="Tahoma" w:cs="Tahoma"/>
          <w:b/>
          <w:bCs/>
          <w:sz w:val="18"/>
          <w:szCs w:val="18"/>
        </w:rPr>
      </w:pPr>
    </w:p>
    <w:p w:rsidR="00047FDC" w:rsidRPr="001C5D9D" w:rsidRDefault="00047FDC" w:rsidP="00844556">
      <w:pPr>
        <w:pStyle w:val="Prrafodelista"/>
        <w:numPr>
          <w:ilvl w:val="0"/>
          <w:numId w:val="1"/>
        </w:numPr>
        <w:spacing w:after="0" w:line="240" w:lineRule="auto"/>
        <w:jc w:val="both"/>
        <w:rPr>
          <w:rFonts w:ascii="Tahoma" w:hAnsi="Tahoma" w:cs="Tahoma"/>
          <w:b/>
          <w:bCs/>
        </w:rPr>
      </w:pPr>
      <w:r w:rsidRPr="001C5D9D">
        <w:rPr>
          <w:rFonts w:ascii="Tahoma" w:hAnsi="Tahoma" w:cs="Tahoma"/>
          <w:b/>
          <w:bCs/>
        </w:rPr>
        <w:t>La European Federation of Neurological Societies (EFNS) recomienda que, para el conjunto de la práctica neurológica, el número de neurólogos sea 5/100.000 habitantes.</w:t>
      </w:r>
    </w:p>
    <w:p w:rsidR="00047FDC" w:rsidRPr="001C5D9D" w:rsidRDefault="00047FDC" w:rsidP="00AD119D">
      <w:pPr>
        <w:spacing w:after="0" w:line="240" w:lineRule="auto"/>
        <w:jc w:val="both"/>
        <w:rPr>
          <w:rFonts w:ascii="Tahoma" w:hAnsi="Tahoma" w:cs="Tahoma"/>
          <w:b/>
          <w:bCs/>
        </w:rPr>
      </w:pPr>
    </w:p>
    <w:p w:rsidR="00047FDC" w:rsidRPr="001C5D9D" w:rsidRDefault="00047FDC" w:rsidP="00AD119D">
      <w:pPr>
        <w:pStyle w:val="Prrafodelista"/>
        <w:numPr>
          <w:ilvl w:val="0"/>
          <w:numId w:val="1"/>
        </w:numPr>
        <w:spacing w:after="0" w:line="240" w:lineRule="auto"/>
        <w:jc w:val="both"/>
        <w:rPr>
          <w:rFonts w:ascii="Tahoma" w:hAnsi="Tahoma" w:cs="Tahoma"/>
          <w:b/>
          <w:bCs/>
        </w:rPr>
      </w:pPr>
      <w:r w:rsidRPr="001C5D9D">
        <w:rPr>
          <w:rFonts w:ascii="Tahoma" w:hAnsi="Tahoma" w:cs="Tahoma"/>
          <w:b/>
          <w:bCs/>
        </w:rPr>
        <w:t>Andalucía y Castilla y León son las CC</w:t>
      </w:r>
      <w:r>
        <w:rPr>
          <w:rFonts w:ascii="Tahoma" w:hAnsi="Tahoma" w:cs="Tahoma"/>
          <w:b/>
          <w:bCs/>
        </w:rPr>
        <w:t>.</w:t>
      </w:r>
      <w:r w:rsidRPr="001C5D9D">
        <w:rPr>
          <w:rFonts w:ascii="Tahoma" w:hAnsi="Tahoma" w:cs="Tahoma"/>
          <w:b/>
          <w:bCs/>
        </w:rPr>
        <w:t>AA</w:t>
      </w:r>
      <w:r>
        <w:rPr>
          <w:rFonts w:ascii="Tahoma" w:hAnsi="Tahoma" w:cs="Tahoma"/>
          <w:b/>
          <w:bCs/>
        </w:rPr>
        <w:t>.</w:t>
      </w:r>
      <w:r w:rsidRPr="001C5D9D">
        <w:rPr>
          <w:rFonts w:ascii="Tahoma" w:hAnsi="Tahoma" w:cs="Tahoma"/>
          <w:b/>
          <w:bCs/>
        </w:rPr>
        <w:t xml:space="preserve"> que cuentan con menos neurólogos por habitante.</w:t>
      </w:r>
    </w:p>
    <w:p w:rsidR="00047FDC" w:rsidRPr="001C5D9D" w:rsidRDefault="00047FDC" w:rsidP="00AD119D">
      <w:pPr>
        <w:spacing w:after="0" w:line="240" w:lineRule="auto"/>
        <w:ind w:firstLine="60"/>
        <w:jc w:val="both"/>
        <w:rPr>
          <w:rFonts w:ascii="Tahoma" w:hAnsi="Tahoma" w:cs="Tahoma"/>
          <w:b/>
          <w:bCs/>
        </w:rPr>
      </w:pPr>
    </w:p>
    <w:p w:rsidR="00047FDC" w:rsidRPr="001C5D9D" w:rsidRDefault="00047FDC" w:rsidP="00AD119D">
      <w:pPr>
        <w:pStyle w:val="Prrafodelista"/>
        <w:numPr>
          <w:ilvl w:val="0"/>
          <w:numId w:val="1"/>
        </w:numPr>
        <w:spacing w:after="0" w:line="240" w:lineRule="auto"/>
        <w:jc w:val="both"/>
        <w:rPr>
          <w:rFonts w:ascii="Tahoma" w:hAnsi="Tahoma" w:cs="Tahoma"/>
          <w:b/>
          <w:bCs/>
        </w:rPr>
      </w:pPr>
      <w:r w:rsidRPr="001C5D9D">
        <w:rPr>
          <w:rFonts w:ascii="Tahoma" w:hAnsi="Tahoma" w:cs="Tahoma"/>
          <w:b/>
          <w:bCs/>
        </w:rPr>
        <w:t>Navarra es la única CC</w:t>
      </w:r>
      <w:r>
        <w:rPr>
          <w:rFonts w:ascii="Tahoma" w:hAnsi="Tahoma" w:cs="Tahoma"/>
          <w:b/>
          <w:bCs/>
        </w:rPr>
        <w:t>.</w:t>
      </w:r>
      <w:r w:rsidRPr="001C5D9D">
        <w:rPr>
          <w:rFonts w:ascii="Tahoma" w:hAnsi="Tahoma" w:cs="Tahoma"/>
          <w:b/>
          <w:bCs/>
        </w:rPr>
        <w:t>AA</w:t>
      </w:r>
      <w:r>
        <w:rPr>
          <w:rFonts w:ascii="Tahoma" w:hAnsi="Tahoma" w:cs="Tahoma"/>
          <w:b/>
          <w:bCs/>
        </w:rPr>
        <w:t>.</w:t>
      </w:r>
      <w:r w:rsidRPr="001C5D9D">
        <w:rPr>
          <w:rFonts w:ascii="Tahoma" w:hAnsi="Tahoma" w:cs="Tahoma"/>
          <w:b/>
          <w:bCs/>
        </w:rPr>
        <w:t xml:space="preserve"> </w:t>
      </w:r>
      <w:r>
        <w:rPr>
          <w:rFonts w:ascii="Tahoma" w:hAnsi="Tahoma" w:cs="Tahoma"/>
          <w:b/>
          <w:bCs/>
        </w:rPr>
        <w:t>que</w:t>
      </w:r>
      <w:r w:rsidRPr="001C5D9D">
        <w:rPr>
          <w:rFonts w:ascii="Tahoma" w:hAnsi="Tahoma" w:cs="Tahoma"/>
          <w:b/>
          <w:bCs/>
        </w:rPr>
        <w:t xml:space="preserve"> cumple con las recomendaciones europeas. </w:t>
      </w:r>
    </w:p>
    <w:p w:rsidR="00047FDC" w:rsidRPr="001C5D9D" w:rsidRDefault="00047FDC" w:rsidP="00AD119D">
      <w:pPr>
        <w:pStyle w:val="Prrafodelista"/>
        <w:spacing w:after="0" w:line="240" w:lineRule="auto"/>
        <w:rPr>
          <w:rFonts w:ascii="Tahoma" w:hAnsi="Tahoma" w:cs="Tahoma"/>
          <w:b/>
          <w:bCs/>
        </w:rPr>
      </w:pPr>
    </w:p>
    <w:p w:rsidR="00047FDC" w:rsidRPr="001C5D9D" w:rsidRDefault="00047FDC" w:rsidP="00AD119D">
      <w:pPr>
        <w:pStyle w:val="Prrafodelista"/>
        <w:numPr>
          <w:ilvl w:val="0"/>
          <w:numId w:val="1"/>
        </w:numPr>
        <w:spacing w:after="0" w:line="240" w:lineRule="auto"/>
        <w:jc w:val="both"/>
        <w:rPr>
          <w:rFonts w:ascii="Tahoma" w:hAnsi="Tahoma" w:cs="Tahoma"/>
          <w:b/>
          <w:bCs/>
        </w:rPr>
      </w:pPr>
      <w:r w:rsidRPr="001C5D9D">
        <w:rPr>
          <w:rFonts w:ascii="Tahoma" w:hAnsi="Tahoma" w:cs="Tahoma"/>
          <w:b/>
          <w:bCs/>
        </w:rPr>
        <w:t>Asturias, Cantabria, Murcia, País Vasco y las Ciudades Autónomas (principalmente Ceuta) se encuentran cerca de cumplir el objetivo.</w:t>
      </w:r>
    </w:p>
    <w:p w:rsidR="00047FDC" w:rsidRPr="001C5D9D" w:rsidRDefault="00047FDC" w:rsidP="00E61030">
      <w:pPr>
        <w:spacing w:after="0" w:line="240" w:lineRule="auto"/>
        <w:jc w:val="both"/>
        <w:rPr>
          <w:rFonts w:ascii="Tahoma" w:hAnsi="Tahoma" w:cs="Tahoma"/>
          <w:b/>
          <w:bCs/>
          <w:sz w:val="18"/>
          <w:szCs w:val="18"/>
        </w:rPr>
      </w:pPr>
    </w:p>
    <w:p w:rsidR="00047FDC" w:rsidRPr="001C5D9D" w:rsidRDefault="00047FDC" w:rsidP="00153B0B">
      <w:pPr>
        <w:spacing w:after="0" w:line="240" w:lineRule="auto"/>
        <w:jc w:val="both"/>
        <w:rPr>
          <w:rFonts w:ascii="Tahoma" w:hAnsi="Tahoma" w:cs="Tahoma"/>
        </w:rPr>
      </w:pPr>
      <w:r w:rsidRPr="001C5D9D">
        <w:rPr>
          <w:rFonts w:ascii="Tahoma" w:hAnsi="Tahoma" w:cs="Tahoma"/>
          <w:b/>
          <w:bCs/>
          <w:sz w:val="18"/>
          <w:szCs w:val="18"/>
        </w:rPr>
        <w:t>20 de noviembre de 2013.-</w:t>
      </w:r>
      <w:r w:rsidRPr="001C5D9D">
        <w:rPr>
          <w:rFonts w:ascii="Tahoma" w:hAnsi="Tahoma" w:cs="Tahoma"/>
        </w:rPr>
        <w:t xml:space="preserve"> La Sociedad Española de Neurología (SEN) ha expuesto durante la celebración de su LXV Reunión Anual, los resultados del informe “Mapa de Recursos asistenciales neurológicos en España” en el que, por primera vez, se presentan datos sobre los Servicios de Neurología disponibles en la geografía española, así como el número de neurólogos -de asistencia pública como privada- y su distribución por provincias. </w:t>
      </w:r>
    </w:p>
    <w:p w:rsidR="00047FDC" w:rsidRPr="001C5D9D" w:rsidRDefault="00047FDC" w:rsidP="00153B0B">
      <w:pPr>
        <w:spacing w:after="0" w:line="240" w:lineRule="auto"/>
        <w:jc w:val="both"/>
        <w:rPr>
          <w:rFonts w:ascii="Tahoma" w:hAnsi="Tahoma" w:cs="Tahoma"/>
        </w:rPr>
      </w:pPr>
    </w:p>
    <w:p w:rsidR="00047FDC" w:rsidRPr="001C5D9D" w:rsidRDefault="00047FDC" w:rsidP="00153B0B">
      <w:pPr>
        <w:spacing w:after="0" w:line="240" w:lineRule="auto"/>
        <w:jc w:val="both"/>
        <w:rPr>
          <w:rFonts w:ascii="Tahoma" w:hAnsi="Tahoma" w:cs="Tahoma"/>
        </w:rPr>
      </w:pPr>
      <w:r w:rsidRPr="001C5D9D">
        <w:rPr>
          <w:rFonts w:ascii="Tahoma" w:hAnsi="Tahoma" w:cs="Tahoma"/>
        </w:rPr>
        <w:t>El “Mapa de Recursos asistenciales neurológicos en España” señala que España dispone de un total de 1.607 neurólogos en activo de los cuales, 1.390 corresponderían a la asistencia pública y, 217, a neurólogos con dedicación exclusiva al sector privado, lo que supone una ratio de 3,40 neurólogos por cada 100.000 habitantes.</w:t>
      </w:r>
      <w:r w:rsidRPr="001C5D9D">
        <w:rPr>
          <w:rFonts w:ascii="Tahoma" w:hAnsi="Tahoma" w:cs="Tahoma"/>
          <w:i/>
          <w:iCs/>
        </w:rPr>
        <w:t xml:space="preserve"> “Puesto que la European Federation of Neurological Societies (EFNS) recomienda disponer de 5 neurólogos por cada 100.000 habitantes, la sanidad española necesitaría contar con un mínimo de 800 neurólogos más para dar servicio a los 7,5 millones de ciudadanos padecen algún tipo de enfermedad neurológica, lo que supone el 16% de la población”, </w:t>
      </w:r>
      <w:r w:rsidRPr="001C5D9D">
        <w:rPr>
          <w:rFonts w:ascii="Tahoma" w:hAnsi="Tahoma" w:cs="Tahoma"/>
        </w:rPr>
        <w:t>explica el Dr. Jerónimo Sancho, Presidente de la SEN.</w:t>
      </w:r>
    </w:p>
    <w:p w:rsidR="00047FDC" w:rsidRPr="001C5D9D" w:rsidRDefault="00047FDC" w:rsidP="00153B0B">
      <w:pPr>
        <w:spacing w:after="0" w:line="240" w:lineRule="auto"/>
        <w:jc w:val="both"/>
        <w:rPr>
          <w:rFonts w:ascii="Tahoma" w:hAnsi="Tahoma" w:cs="Tahoma"/>
        </w:rPr>
      </w:pPr>
    </w:p>
    <w:p w:rsidR="00047FDC" w:rsidRPr="001C5D9D" w:rsidRDefault="00047FDC" w:rsidP="009F4850">
      <w:pPr>
        <w:spacing w:after="0" w:line="240" w:lineRule="auto"/>
        <w:jc w:val="both"/>
        <w:rPr>
          <w:rFonts w:ascii="Tahoma" w:hAnsi="Tahoma" w:cs="Tahoma"/>
        </w:rPr>
      </w:pPr>
      <w:r w:rsidRPr="001C5D9D">
        <w:rPr>
          <w:rFonts w:ascii="Tahoma" w:hAnsi="Tahoma" w:cs="Tahoma"/>
        </w:rPr>
        <w:t xml:space="preserve">Andalucía (con una ratio de 2,50 neurólogos por 100.000 habitantes) y Castilla y León (2,78) son las Comunidades Autónomas que cuentan con menos neurólogos por habitante y, además, estarían por debajo de la cifra mínima recomendada (al menos 3 neurólogos por cada 100.000 habitantes). Por el contrario, Navarra (6,98) sería la única Comunidad que superaría la cifra de 5 neurólogos por cada 100.000 habitantes (ratio óptimo recomendado por Europa). </w:t>
      </w:r>
    </w:p>
    <w:p w:rsidR="00047FDC" w:rsidRPr="001C5D9D" w:rsidRDefault="00047FDC" w:rsidP="009F4850">
      <w:pPr>
        <w:spacing w:after="0" w:line="240" w:lineRule="auto"/>
        <w:jc w:val="both"/>
        <w:rPr>
          <w:rFonts w:ascii="Tahoma" w:hAnsi="Tahoma" w:cs="Tahoma"/>
        </w:rPr>
      </w:pPr>
    </w:p>
    <w:p w:rsidR="00047FDC" w:rsidRPr="001C5D9D" w:rsidRDefault="00047FDC" w:rsidP="000320EE">
      <w:pPr>
        <w:spacing w:after="0" w:line="240" w:lineRule="auto"/>
        <w:jc w:val="both"/>
        <w:rPr>
          <w:rFonts w:ascii="Tahoma" w:hAnsi="Tahoma" w:cs="Tahoma"/>
        </w:rPr>
      </w:pPr>
      <w:r w:rsidRPr="001C5D9D">
        <w:rPr>
          <w:rFonts w:ascii="Tahoma" w:hAnsi="Tahoma" w:cs="Tahoma"/>
        </w:rPr>
        <w:t xml:space="preserve">Respecto al resto de Comunidades Autónomas, el “Mapa de Recursos asistenciales neurológicos en España” indica que Asturias (con 4,53 neurólogos por 100.000 habitantes), Murcia (4,41), la Ciudades Autónomas (4,35), País Vasco (4,35) y Cantabria (4,21) se encuentran cerca de cumplir el objetivo. Por su parte, Canarias </w:t>
      </w:r>
      <w:r w:rsidRPr="001C5D9D">
        <w:rPr>
          <w:rFonts w:ascii="Tahoma" w:hAnsi="Tahoma" w:cs="Tahoma"/>
        </w:rPr>
        <w:lastRenderedPageBreak/>
        <w:t xml:space="preserve">(3,87), la Comunidad de Madrid (3,88), Baleares (3,50), La Rioja (3,40), </w:t>
      </w:r>
      <w:r>
        <w:rPr>
          <w:rFonts w:ascii="Tahoma" w:hAnsi="Tahoma" w:cs="Tahoma"/>
        </w:rPr>
        <w:t>Castilla-La Mancha</w:t>
      </w:r>
      <w:r w:rsidRPr="001C5D9D">
        <w:rPr>
          <w:rFonts w:ascii="Tahoma" w:hAnsi="Tahoma" w:cs="Tahoma"/>
        </w:rPr>
        <w:t xml:space="preserve"> (3,35), Comunidad Valenciana (3,35) Galicia (3,34), Extremadura (3,34), Cataluña (3,33) y Aragón (3,11), aunque cumplen con los mínimos, aún están lejos de alcanzar un nivel óptimo. </w:t>
      </w:r>
      <w:r w:rsidRPr="001C5D9D">
        <w:rPr>
          <w:rFonts w:ascii="Tahoma" w:hAnsi="Tahoma" w:cs="Tahoma"/>
          <w:i/>
          <w:iCs/>
        </w:rPr>
        <w:t>“</w:t>
      </w:r>
      <w:r>
        <w:rPr>
          <w:rFonts w:ascii="Tahoma" w:hAnsi="Tahoma" w:cs="Tahoma"/>
          <w:i/>
          <w:iCs/>
        </w:rPr>
        <w:t>Además</w:t>
      </w:r>
      <w:r w:rsidRPr="001C5D9D">
        <w:rPr>
          <w:rFonts w:ascii="Tahoma" w:hAnsi="Tahoma" w:cs="Tahoma"/>
          <w:i/>
          <w:iCs/>
        </w:rPr>
        <w:t xml:space="preserve">, también habría que tener en cuenta que algunas de estas regiones tienen que atender a un importante número de población vecina, como es el caso de Ceuta y Melilla”, </w:t>
      </w:r>
      <w:r w:rsidRPr="001C5D9D">
        <w:rPr>
          <w:rFonts w:ascii="Tahoma" w:hAnsi="Tahoma" w:cs="Tahoma"/>
        </w:rPr>
        <w:t>explica el Dr. Jerónimo Sancho.</w:t>
      </w:r>
    </w:p>
    <w:p w:rsidR="00047FDC" w:rsidRPr="001C5D9D" w:rsidRDefault="00047FDC" w:rsidP="00024072">
      <w:pPr>
        <w:spacing w:after="0" w:line="240" w:lineRule="auto"/>
        <w:jc w:val="both"/>
        <w:rPr>
          <w:rFonts w:ascii="Tahoma" w:hAnsi="Tahoma" w:cs="Tahoma"/>
        </w:rPr>
      </w:pPr>
    </w:p>
    <w:p w:rsidR="00047FDC" w:rsidRPr="001C5D9D" w:rsidRDefault="00047FDC" w:rsidP="00024072">
      <w:pPr>
        <w:spacing w:after="0" w:line="240" w:lineRule="auto"/>
        <w:jc w:val="both"/>
        <w:rPr>
          <w:rFonts w:ascii="Tahoma" w:hAnsi="Tahoma" w:cs="Tahoma"/>
        </w:rPr>
      </w:pPr>
      <w:r w:rsidRPr="001C5D9D">
        <w:rPr>
          <w:rFonts w:ascii="Tahoma" w:hAnsi="Tahoma" w:cs="Tahoma"/>
        </w:rPr>
        <w:t>Si sólo consideramos la sanidad pública, las tasa</w:t>
      </w:r>
      <w:r>
        <w:rPr>
          <w:rFonts w:ascii="Tahoma" w:hAnsi="Tahoma" w:cs="Tahoma"/>
        </w:rPr>
        <w:t>s</w:t>
      </w:r>
      <w:r w:rsidRPr="001C5D9D">
        <w:rPr>
          <w:rFonts w:ascii="Tahoma" w:hAnsi="Tahoma" w:cs="Tahoma"/>
        </w:rPr>
        <w:t xml:space="preserve"> más bajas corresponden a Andalucía (2,02 neurólogos/100.000 habitantes); Castilla y León (2,32); Comunidad Valenciana (2,65); Aragón (2,90), Galicia (2,91) y Cataluña (2,93), siendo las más altas las de Navarra (4,65), Murcia (4,34) y País Vasco (4,20).</w:t>
      </w:r>
    </w:p>
    <w:p w:rsidR="00047FDC" w:rsidRPr="001C5D9D" w:rsidRDefault="00047FDC" w:rsidP="00024072">
      <w:pPr>
        <w:spacing w:after="0" w:line="240" w:lineRule="auto"/>
        <w:jc w:val="both"/>
        <w:rPr>
          <w:rFonts w:ascii="Tahoma" w:hAnsi="Tahoma" w:cs="Tahoma"/>
        </w:rPr>
      </w:pPr>
    </w:p>
    <w:p w:rsidR="00047FDC" w:rsidRPr="001C5D9D" w:rsidRDefault="00047FDC" w:rsidP="00E61030">
      <w:pPr>
        <w:spacing w:after="0" w:line="240" w:lineRule="auto"/>
        <w:jc w:val="both"/>
        <w:rPr>
          <w:rFonts w:ascii="Tahoma" w:hAnsi="Tahoma" w:cs="Tahoma"/>
        </w:rPr>
      </w:pPr>
      <w:r w:rsidRPr="001C5D9D">
        <w:rPr>
          <w:rFonts w:ascii="Tahoma" w:hAnsi="Tahoma" w:cs="Tahoma"/>
        </w:rPr>
        <w:t>En cuanto a la sanidad privada, y teniendo en cuenta que el informe solo cuantifica el número de neurólogos con dedicación exclusiva al sector privado, las tasas más altas corresponderían a Navarra (2,33 neurólogos/100.000 habitantes) y Asturias (1,2). En cambio, la</w:t>
      </w:r>
      <w:r>
        <w:rPr>
          <w:rFonts w:ascii="Tahoma" w:hAnsi="Tahoma" w:cs="Tahoma"/>
        </w:rPr>
        <w:t>s</w:t>
      </w:r>
      <w:r w:rsidRPr="001C5D9D">
        <w:rPr>
          <w:rFonts w:ascii="Tahoma" w:hAnsi="Tahoma" w:cs="Tahoma"/>
        </w:rPr>
        <w:t xml:space="preserve"> ratio</w:t>
      </w:r>
      <w:r>
        <w:rPr>
          <w:rFonts w:ascii="Tahoma" w:hAnsi="Tahoma" w:cs="Tahoma"/>
        </w:rPr>
        <w:t>s</w:t>
      </w:r>
      <w:r w:rsidRPr="001C5D9D">
        <w:rPr>
          <w:rFonts w:ascii="Tahoma" w:hAnsi="Tahoma" w:cs="Tahoma"/>
        </w:rPr>
        <w:t xml:space="preserve"> más baja</w:t>
      </w:r>
      <w:r>
        <w:rPr>
          <w:rFonts w:ascii="Tahoma" w:hAnsi="Tahoma" w:cs="Tahoma"/>
        </w:rPr>
        <w:t>s</w:t>
      </w:r>
      <w:r w:rsidRPr="001C5D9D">
        <w:rPr>
          <w:rFonts w:ascii="Tahoma" w:hAnsi="Tahoma" w:cs="Tahoma"/>
        </w:rPr>
        <w:t xml:space="preserve"> la encontramos en La Rioja, </w:t>
      </w:r>
      <w:r>
        <w:rPr>
          <w:rFonts w:ascii="Tahoma" w:hAnsi="Tahoma" w:cs="Tahoma"/>
        </w:rPr>
        <w:t>Castilla-La Mancha</w:t>
      </w:r>
      <w:r w:rsidRPr="001C5D9D">
        <w:rPr>
          <w:rFonts w:ascii="Tahoma" w:hAnsi="Tahoma" w:cs="Tahoma"/>
        </w:rPr>
        <w:t xml:space="preserve"> y Murcia, que no superan la cifra de 0,1 neurólogos </w:t>
      </w:r>
      <w:r>
        <w:rPr>
          <w:rFonts w:ascii="Tahoma" w:hAnsi="Tahoma" w:cs="Tahoma"/>
        </w:rPr>
        <w:t xml:space="preserve">privados </w:t>
      </w:r>
      <w:r w:rsidRPr="001C5D9D">
        <w:rPr>
          <w:rFonts w:ascii="Tahoma" w:hAnsi="Tahoma" w:cs="Tahoma"/>
        </w:rPr>
        <w:t xml:space="preserve">por cada 100.000 habitantes. </w:t>
      </w:r>
    </w:p>
    <w:p w:rsidR="00047FDC" w:rsidRPr="001C5D9D" w:rsidRDefault="00047FDC" w:rsidP="00E61030">
      <w:pPr>
        <w:spacing w:after="0" w:line="240" w:lineRule="auto"/>
        <w:jc w:val="both"/>
        <w:rPr>
          <w:rFonts w:ascii="Tahoma" w:hAnsi="Tahoma" w:cs="Tahoma"/>
        </w:rPr>
      </w:pPr>
    </w:p>
    <w:p w:rsidR="00047FDC" w:rsidRPr="001C5D9D" w:rsidRDefault="00047FDC" w:rsidP="00E61030">
      <w:pPr>
        <w:spacing w:after="0" w:line="240" w:lineRule="auto"/>
        <w:jc w:val="both"/>
        <w:rPr>
          <w:rFonts w:ascii="Tahoma" w:hAnsi="Tahoma" w:cs="Tahoma"/>
        </w:rPr>
      </w:pPr>
      <w:r w:rsidRPr="001C5D9D">
        <w:rPr>
          <w:rFonts w:ascii="Tahoma" w:hAnsi="Tahoma" w:cs="Tahoma"/>
        </w:rPr>
        <w:t>El “Mapa de Recursos asistenciales neurológicos en España” también ha registrado que</w:t>
      </w:r>
      <w:r w:rsidR="00D033E6">
        <w:rPr>
          <w:rFonts w:ascii="Tahoma" w:hAnsi="Tahoma" w:cs="Tahoma"/>
        </w:rPr>
        <w:t xml:space="preserve"> </w:t>
      </w:r>
      <w:r w:rsidRPr="001C5D9D">
        <w:rPr>
          <w:rFonts w:ascii="Tahoma" w:hAnsi="Tahoma" w:cs="Tahoma"/>
        </w:rPr>
        <w:t>existen un total 65 Servicios de Neurolo</w:t>
      </w:r>
      <w:r w:rsidR="00D033E6">
        <w:rPr>
          <w:rFonts w:ascii="Tahoma" w:hAnsi="Tahoma" w:cs="Tahoma"/>
        </w:rPr>
        <w:t>gía, 60 Secciones de Neurología y</w:t>
      </w:r>
      <w:r w:rsidRPr="001C5D9D">
        <w:rPr>
          <w:rFonts w:ascii="Tahoma" w:hAnsi="Tahoma" w:cs="Tahoma"/>
        </w:rPr>
        <w:t xml:space="preserve"> 61 Unidades integradas en el Servicio de Medicina </w:t>
      </w:r>
      <w:r w:rsidRPr="00D033E6">
        <w:rPr>
          <w:rFonts w:ascii="Tahoma" w:hAnsi="Tahoma" w:cs="Tahoma"/>
        </w:rPr>
        <w:t>Interna</w:t>
      </w:r>
      <w:r w:rsidR="00D033E6" w:rsidRPr="00D033E6">
        <w:rPr>
          <w:rFonts w:ascii="Tahoma" w:hAnsi="Tahoma" w:cs="Tahoma"/>
        </w:rPr>
        <w:t>.</w:t>
      </w:r>
      <w:r w:rsidR="00D033E6">
        <w:rPr>
          <w:rFonts w:ascii="Tahoma" w:hAnsi="Tahoma" w:cs="Tahoma"/>
        </w:rPr>
        <w:t xml:space="preserve"> </w:t>
      </w:r>
      <w:r w:rsidRPr="001C5D9D">
        <w:rPr>
          <w:rFonts w:ascii="Tahoma" w:hAnsi="Tahoma" w:cs="Tahoma"/>
        </w:rPr>
        <w:t>Además señala que,</w:t>
      </w:r>
      <w:r>
        <w:rPr>
          <w:rFonts w:ascii="Tahoma" w:hAnsi="Tahoma" w:cs="Tahoma"/>
        </w:rPr>
        <w:t xml:space="preserve"> </w:t>
      </w:r>
      <w:r w:rsidRPr="001C5D9D">
        <w:rPr>
          <w:rFonts w:ascii="Tahoma" w:hAnsi="Tahoma" w:cs="Tahoma"/>
        </w:rPr>
        <w:t xml:space="preserve">en toda la geografía Española, existen 234 Unidades especializadas -principalmente destinadas a ictus, epilepsia, demencias, trastornos del movimiento, esclerosis múltiple y cefaleas- y </w:t>
      </w:r>
      <w:r>
        <w:rPr>
          <w:rFonts w:ascii="Tahoma" w:hAnsi="Tahoma" w:cs="Tahoma"/>
        </w:rPr>
        <w:t xml:space="preserve">74 </w:t>
      </w:r>
      <w:r w:rsidRPr="001C5D9D">
        <w:rPr>
          <w:rFonts w:ascii="Tahoma" w:hAnsi="Tahoma" w:cs="Tahoma"/>
        </w:rPr>
        <w:t xml:space="preserve">Servicios con Unidades acreditadas de docencia MIR, con </w:t>
      </w:r>
      <w:r>
        <w:rPr>
          <w:rFonts w:ascii="Tahoma" w:hAnsi="Tahoma" w:cs="Tahoma"/>
        </w:rPr>
        <w:t>126</w:t>
      </w:r>
      <w:r w:rsidRPr="001C5D9D">
        <w:rPr>
          <w:rFonts w:ascii="Tahoma" w:hAnsi="Tahoma" w:cs="Tahoma"/>
        </w:rPr>
        <w:t xml:space="preserve">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E61030">
      <w:pPr>
        <w:spacing w:after="0" w:line="240" w:lineRule="auto"/>
        <w:jc w:val="both"/>
        <w:rPr>
          <w:rFonts w:ascii="Tahoma" w:hAnsi="Tahoma" w:cs="Tahoma"/>
          <w:i/>
          <w:iCs/>
        </w:rPr>
      </w:pPr>
    </w:p>
    <w:p w:rsidR="00047FDC" w:rsidRPr="001C5D9D" w:rsidRDefault="00047FDC" w:rsidP="00E61030">
      <w:pPr>
        <w:spacing w:after="0" w:line="240" w:lineRule="auto"/>
        <w:jc w:val="both"/>
        <w:rPr>
          <w:rFonts w:ascii="Tahoma" w:hAnsi="Tahoma" w:cs="Tahoma"/>
          <w:i/>
          <w:iCs/>
        </w:rPr>
      </w:pPr>
      <w:r w:rsidRPr="001C5D9D">
        <w:rPr>
          <w:rFonts w:ascii="Tahoma" w:hAnsi="Tahoma" w:cs="Tahoma"/>
          <w:i/>
          <w:iCs/>
        </w:rPr>
        <w:t xml:space="preserve">“El hecho de que no existiese un registro unificado de especialistas en nuestro país, aunque está previsto que el Ministerio de Sanidad lo inicie el año próximo, no permitía conocer los recursos reales de especialistas neurológicos y su distribución geográfica”, </w:t>
      </w:r>
      <w:r w:rsidRPr="001C5D9D">
        <w:rPr>
          <w:rFonts w:ascii="Tahoma" w:hAnsi="Tahoma" w:cs="Tahoma"/>
        </w:rPr>
        <w:t xml:space="preserve">señala el Dr. Jerónimo Sancho, Presidente de la SEN. </w:t>
      </w:r>
      <w:r w:rsidRPr="001C5D9D">
        <w:rPr>
          <w:rFonts w:ascii="Tahoma" w:hAnsi="Tahoma" w:cs="Tahoma"/>
          <w:i/>
          <w:iCs/>
        </w:rPr>
        <w:t xml:space="preserve">“Confiamos en que este estudio pueda contribuir a mejorar la planificación de </w:t>
      </w:r>
      <w:r>
        <w:rPr>
          <w:rFonts w:ascii="Tahoma" w:hAnsi="Tahoma" w:cs="Tahoma"/>
          <w:i/>
          <w:iCs/>
        </w:rPr>
        <w:t xml:space="preserve">los </w:t>
      </w:r>
      <w:r w:rsidRPr="001C5D9D">
        <w:rPr>
          <w:rFonts w:ascii="Tahoma" w:hAnsi="Tahoma" w:cs="Tahoma"/>
          <w:i/>
          <w:iCs/>
        </w:rPr>
        <w:t>recurs</w:t>
      </w:r>
      <w:r>
        <w:rPr>
          <w:rFonts w:ascii="Tahoma" w:hAnsi="Tahoma" w:cs="Tahoma"/>
          <w:i/>
          <w:iCs/>
        </w:rPr>
        <w:t>os neurológicos en nuestro país</w:t>
      </w:r>
      <w:r w:rsidRPr="001C5D9D">
        <w:rPr>
          <w:rFonts w:ascii="Tahoma" w:hAnsi="Tahoma" w:cs="Tahoma"/>
          <w:i/>
          <w:iCs/>
        </w:rPr>
        <w:t xml:space="preserve"> para</w:t>
      </w:r>
      <w:r>
        <w:rPr>
          <w:rFonts w:ascii="Tahoma" w:hAnsi="Tahoma" w:cs="Tahoma"/>
          <w:i/>
          <w:iCs/>
        </w:rPr>
        <w:t>,</w:t>
      </w:r>
      <w:r w:rsidRPr="001C5D9D">
        <w:rPr>
          <w:rFonts w:ascii="Tahoma" w:hAnsi="Tahoma" w:cs="Tahoma"/>
          <w:i/>
          <w:iCs/>
        </w:rPr>
        <w:t xml:space="preserve"> en un futuro</w:t>
      </w:r>
      <w:r>
        <w:rPr>
          <w:rFonts w:ascii="Tahoma" w:hAnsi="Tahoma" w:cs="Tahoma"/>
          <w:i/>
          <w:iCs/>
        </w:rPr>
        <w:t>,</w:t>
      </w:r>
      <w:r w:rsidRPr="001C5D9D">
        <w:rPr>
          <w:rFonts w:ascii="Tahoma" w:hAnsi="Tahoma" w:cs="Tahoma"/>
          <w:i/>
          <w:iCs/>
        </w:rPr>
        <w:t xml:space="preserve"> corregir las desigualdades entre las distintas provincias y comunidades autónomas de España”.</w:t>
      </w:r>
    </w:p>
    <w:p w:rsidR="00047FDC" w:rsidRPr="001C5D9D" w:rsidRDefault="00047FDC" w:rsidP="00E61030">
      <w:pPr>
        <w:spacing w:after="0" w:line="240" w:lineRule="auto"/>
        <w:jc w:val="both"/>
        <w:rPr>
          <w:rFonts w:ascii="Tahoma" w:hAnsi="Tahoma" w:cs="Tahoma"/>
          <w:i/>
          <w:iCs/>
        </w:rPr>
      </w:pPr>
    </w:p>
    <w:tbl>
      <w:tblPr>
        <w:tblW w:w="8755" w:type="dxa"/>
        <w:tblInd w:w="-106"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3085"/>
        <w:gridCol w:w="1701"/>
        <w:gridCol w:w="1701"/>
        <w:gridCol w:w="2268"/>
      </w:tblGrid>
      <w:tr w:rsidR="00047FDC" w:rsidRPr="00347BC4">
        <w:tc>
          <w:tcPr>
            <w:tcW w:w="3085" w:type="dxa"/>
            <w:tcBorders>
              <w:top w:val="single" w:sz="12" w:space="0" w:color="008000"/>
              <w:bottom w:val="single" w:sz="12" w:space="0" w:color="008000"/>
              <w:right w:val="nil"/>
            </w:tcBorders>
            <w:shd w:val="solid" w:color="C0C0C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PROVINCIA</w:t>
            </w:r>
          </w:p>
        </w:tc>
        <w:tc>
          <w:tcPr>
            <w:tcW w:w="1701" w:type="dxa"/>
            <w:tcBorders>
              <w:top w:val="single" w:sz="12" w:space="0" w:color="008000"/>
              <w:left w:val="nil"/>
              <w:bottom w:val="single" w:sz="12" w:space="0" w:color="008000"/>
              <w:right w:val="nil"/>
            </w:tcBorders>
            <w:shd w:val="solid" w:color="C0C0C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RATIO Pública</w:t>
            </w:r>
          </w:p>
        </w:tc>
        <w:tc>
          <w:tcPr>
            <w:tcW w:w="1701" w:type="dxa"/>
            <w:tcBorders>
              <w:top w:val="single" w:sz="12" w:space="0" w:color="008000"/>
              <w:left w:val="nil"/>
              <w:bottom w:val="single" w:sz="12" w:space="0" w:color="008000"/>
              <w:right w:val="nil"/>
            </w:tcBorders>
            <w:shd w:val="solid" w:color="C0C0C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RATIO</w:t>
            </w:r>
          </w:p>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Privada *</w:t>
            </w:r>
          </w:p>
        </w:tc>
        <w:tc>
          <w:tcPr>
            <w:tcW w:w="2268" w:type="dxa"/>
            <w:tcBorders>
              <w:top w:val="single" w:sz="12" w:space="0" w:color="008000"/>
              <w:left w:val="nil"/>
              <w:bottom w:val="single" w:sz="12" w:space="0" w:color="008000"/>
            </w:tcBorders>
            <w:shd w:val="solid" w:color="C0C0C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RATIO</w:t>
            </w:r>
          </w:p>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Total</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Andalucía</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2,02</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0,49</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2,50</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Aragón</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2,90</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0,22</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3,11</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Asturias</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3,51</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1,02</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4,53</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Baleares</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3,14</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0,36</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3,50</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Canarias</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3,59</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0,28</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3,88</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Cantabria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3,71</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0,51</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4,21</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Castilla y León</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2,32</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0,46</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2,78</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Castilla-La Mancha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3,30</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0,05</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3,35</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Cataluña</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2,93</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0,40</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3,33</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Extremadura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3,07</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0,27</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3,34</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Galicia</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2,91</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0,43</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3,34</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lastRenderedPageBreak/>
              <w:t>La Rioja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3,40</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3,40</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Madrid</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3,19</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0,51</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3,70</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Navarra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4,65</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2,33</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6,98</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País Vasco</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4,20</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0,23</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4,35</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Murcia</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4,34</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0,07</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4,41</w:t>
            </w:r>
          </w:p>
        </w:tc>
      </w:tr>
      <w:tr w:rsidR="00047FDC" w:rsidRPr="00347BC4">
        <w:tc>
          <w:tcPr>
            <w:tcW w:w="3085" w:type="dxa"/>
            <w:tcBorders>
              <w:right w:val="nil"/>
            </w:tcBorders>
            <w:shd w:val="pct20" w:color="0000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Com. Valenciana</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2,65</w:t>
            </w:r>
          </w:p>
        </w:tc>
        <w:tc>
          <w:tcPr>
            <w:tcW w:w="1701" w:type="dxa"/>
            <w:tcBorders>
              <w:left w:val="nil"/>
              <w:right w:val="nil"/>
            </w:tcBorders>
            <w:shd w:val="pct20" w:color="0000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0,70</w:t>
            </w:r>
          </w:p>
        </w:tc>
        <w:tc>
          <w:tcPr>
            <w:tcW w:w="2268" w:type="dxa"/>
            <w:tcBorders>
              <w:left w:val="nil"/>
            </w:tcBorders>
            <w:shd w:val="pct20" w:color="0000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3,35</w:t>
            </w:r>
          </w:p>
        </w:tc>
      </w:tr>
      <w:tr w:rsidR="00047FDC" w:rsidRPr="00347BC4">
        <w:tc>
          <w:tcPr>
            <w:tcW w:w="3085" w:type="dxa"/>
            <w:tcBorders>
              <w:right w:val="nil"/>
            </w:tcBorders>
            <w:shd w:val="pct25" w:color="FFFF00" w:fill="FFFFFF"/>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Ciudades Autónomas</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3,73</w:t>
            </w:r>
          </w:p>
        </w:tc>
        <w:tc>
          <w:tcPr>
            <w:tcW w:w="1701" w:type="dxa"/>
            <w:tcBorders>
              <w:left w:val="nil"/>
              <w:right w:val="nil"/>
            </w:tcBorders>
            <w:shd w:val="pct25" w:color="FFFF00" w:fill="FFFFFF"/>
          </w:tcPr>
          <w:p w:rsidR="00047FDC" w:rsidRPr="00347BC4" w:rsidRDefault="00047FDC" w:rsidP="00347BC4">
            <w:pPr>
              <w:spacing w:after="0" w:line="240" w:lineRule="auto"/>
              <w:jc w:val="center"/>
              <w:rPr>
                <w:rFonts w:ascii="Tahoma" w:hAnsi="Tahoma" w:cs="Tahoma"/>
              </w:rPr>
            </w:pPr>
            <w:r w:rsidRPr="00347BC4">
              <w:rPr>
                <w:rFonts w:ascii="Tahoma" w:hAnsi="Tahoma" w:cs="Tahoma"/>
              </w:rPr>
              <w:t>0,62</w:t>
            </w:r>
          </w:p>
        </w:tc>
        <w:tc>
          <w:tcPr>
            <w:tcW w:w="2268" w:type="dxa"/>
            <w:tcBorders>
              <w:left w:val="nil"/>
            </w:tcBorders>
            <w:shd w:val="pct25" w:color="FFFF00" w:fill="FFFFFF"/>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4,35</w:t>
            </w:r>
          </w:p>
        </w:tc>
      </w:tr>
      <w:tr w:rsidR="00047FDC" w:rsidRPr="00347BC4">
        <w:tc>
          <w:tcPr>
            <w:tcW w:w="3085" w:type="dxa"/>
            <w:tcBorders>
              <w:top w:val="single" w:sz="12" w:space="0" w:color="008000"/>
              <w:bottom w:val="single" w:sz="12" w:space="0" w:color="008000"/>
              <w:right w:val="nil"/>
            </w:tcBorders>
          </w:tcPr>
          <w:p w:rsidR="00047FDC" w:rsidRPr="00347BC4" w:rsidRDefault="00047FDC" w:rsidP="00347BC4">
            <w:pPr>
              <w:spacing w:after="0" w:line="240" w:lineRule="auto"/>
              <w:jc w:val="both"/>
              <w:rPr>
                <w:rFonts w:ascii="Tahoma" w:hAnsi="Tahoma" w:cs="Tahoma"/>
                <w:b/>
                <w:bCs/>
              </w:rPr>
            </w:pPr>
            <w:r w:rsidRPr="00347BC4">
              <w:rPr>
                <w:rFonts w:ascii="Tahoma" w:hAnsi="Tahoma" w:cs="Tahoma"/>
                <w:b/>
                <w:bCs/>
              </w:rPr>
              <w:t>TOTAL</w:t>
            </w:r>
          </w:p>
        </w:tc>
        <w:tc>
          <w:tcPr>
            <w:tcW w:w="1701" w:type="dxa"/>
            <w:tcBorders>
              <w:top w:val="single" w:sz="12" w:space="0" w:color="008000"/>
              <w:left w:val="nil"/>
              <w:bottom w:val="single" w:sz="12" w:space="0" w:color="008000"/>
              <w:right w:val="nil"/>
            </w:tcBorders>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2,94</w:t>
            </w:r>
          </w:p>
        </w:tc>
        <w:tc>
          <w:tcPr>
            <w:tcW w:w="1701" w:type="dxa"/>
            <w:tcBorders>
              <w:top w:val="single" w:sz="12" w:space="0" w:color="008000"/>
              <w:left w:val="nil"/>
              <w:bottom w:val="single" w:sz="12" w:space="0" w:color="008000"/>
              <w:right w:val="nil"/>
            </w:tcBorders>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0,46</w:t>
            </w:r>
          </w:p>
        </w:tc>
        <w:tc>
          <w:tcPr>
            <w:tcW w:w="2268" w:type="dxa"/>
            <w:tcBorders>
              <w:top w:val="single" w:sz="12" w:space="0" w:color="008000"/>
              <w:left w:val="nil"/>
              <w:bottom w:val="single" w:sz="12" w:space="0" w:color="008000"/>
            </w:tcBorders>
          </w:tcPr>
          <w:p w:rsidR="00047FDC" w:rsidRPr="00347BC4" w:rsidRDefault="00047FDC" w:rsidP="00347BC4">
            <w:pPr>
              <w:spacing w:after="0" w:line="240" w:lineRule="auto"/>
              <w:jc w:val="center"/>
              <w:rPr>
                <w:rFonts w:ascii="Tahoma" w:hAnsi="Tahoma" w:cs="Tahoma"/>
                <w:b/>
                <w:bCs/>
              </w:rPr>
            </w:pPr>
            <w:r w:rsidRPr="00347BC4">
              <w:rPr>
                <w:rFonts w:ascii="Tahoma" w:hAnsi="Tahoma" w:cs="Tahoma"/>
                <w:b/>
                <w:bCs/>
              </w:rPr>
              <w:t>3,40</w:t>
            </w:r>
          </w:p>
        </w:tc>
      </w:tr>
    </w:tbl>
    <w:p w:rsidR="00047FDC" w:rsidRPr="00457247" w:rsidRDefault="00047FDC" w:rsidP="00B25D0C">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B25D0C">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 xml:space="preserve">ANDALUCÍA </w:t>
      </w: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 xml:space="preserve">Andalucía es la Comunidad Autónoma con </w:t>
      </w:r>
      <w:r>
        <w:rPr>
          <w:rFonts w:ascii="Tahoma" w:hAnsi="Tahoma" w:cs="Tahoma"/>
          <w:b/>
          <w:bCs/>
        </w:rPr>
        <w:t>menos</w:t>
      </w:r>
      <w:r w:rsidRPr="001C5D9D">
        <w:rPr>
          <w:rFonts w:ascii="Tahoma" w:hAnsi="Tahoma" w:cs="Tahoma"/>
          <w:b/>
          <w:bCs/>
        </w:rPr>
        <w:t xml:space="preserve"> neurólogos por habitante</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 xml:space="preserve">Andalucía solo cuenta con 211 neurólogos para una población superior a 8 millones, lo que hace que sea la Comunidad Autónoma con </w:t>
      </w:r>
      <w:r>
        <w:rPr>
          <w:rFonts w:ascii="Tahoma" w:hAnsi="Tahoma" w:cs="Tahoma"/>
        </w:rPr>
        <w:t>menos</w:t>
      </w:r>
      <w:r w:rsidRPr="001C5D9D">
        <w:rPr>
          <w:rFonts w:ascii="Tahoma" w:hAnsi="Tahoma" w:cs="Tahoma"/>
        </w:rPr>
        <w:t xml:space="preserve"> neurólogos por habitante: 2,50 por cada 100.000. </w:t>
      </w:r>
      <w:r>
        <w:rPr>
          <w:rFonts w:ascii="Tahoma" w:hAnsi="Tahoma" w:cs="Tahoma"/>
        </w:rPr>
        <w:t xml:space="preserve">También es </w:t>
      </w:r>
      <w:r w:rsidRPr="0005370E">
        <w:rPr>
          <w:rFonts w:ascii="Tahoma" w:hAnsi="Tahoma" w:cs="Tahoma"/>
        </w:rPr>
        <w:t xml:space="preserve">la Comunidad Autónoma con </w:t>
      </w:r>
      <w:r>
        <w:rPr>
          <w:rFonts w:ascii="Tahoma" w:hAnsi="Tahoma" w:cs="Tahoma"/>
        </w:rPr>
        <w:t>menos</w:t>
      </w:r>
      <w:r w:rsidRPr="0005370E">
        <w:rPr>
          <w:rFonts w:ascii="Tahoma" w:hAnsi="Tahoma" w:cs="Tahoma"/>
        </w:rPr>
        <w:t xml:space="preserve"> neurólogos </w:t>
      </w:r>
      <w:r>
        <w:rPr>
          <w:rFonts w:ascii="Tahoma" w:hAnsi="Tahoma" w:cs="Tahoma"/>
        </w:rPr>
        <w:t xml:space="preserve">públicos </w:t>
      </w:r>
      <w:r w:rsidRPr="0005370E">
        <w:rPr>
          <w:rFonts w:ascii="Tahoma" w:hAnsi="Tahoma" w:cs="Tahoma"/>
        </w:rPr>
        <w:t>por habitant</w:t>
      </w:r>
      <w:r>
        <w:rPr>
          <w:rFonts w:ascii="Tahoma" w:hAnsi="Tahoma" w:cs="Tahoma"/>
        </w:rPr>
        <w:t>e.</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 xml:space="preserve">Cabe destacar la escasez de neurólogos en las provincias de Huelva (1,72 por cada 100.000 habitantes) o Córdoba (1,86) - que además son, respectivamente, la segunda y la cuarta provincia españolas con menos neurólogos por habitante-, pero en general en todas las provincias andaluzas. Únicamente Granada (3,35) alcanzaría la cifra mínima recomendada (al menos 3 neurólogos por cada 100.000 habitantes, frente a los 5 que sería considerado óptimo). </w:t>
      </w:r>
    </w:p>
    <w:p w:rsidR="00047FDC" w:rsidRPr="001C5D9D" w:rsidRDefault="00047FDC" w:rsidP="004D4902">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18"/>
        <w:gridCol w:w="2134"/>
        <w:gridCol w:w="2552"/>
        <w:gridCol w:w="2409"/>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B473E5">
            <w:pPr>
              <w:spacing w:after="0" w:line="240" w:lineRule="auto"/>
              <w:jc w:val="both"/>
              <w:rPr>
                <w:rFonts w:ascii="Tahoma" w:hAnsi="Tahoma" w:cs="Tahoma"/>
                <w:b/>
                <w:bCs/>
              </w:rPr>
            </w:pPr>
            <w:r w:rsidRPr="00347BC4">
              <w:rPr>
                <w:rFonts w:ascii="Tahoma" w:hAnsi="Tahoma" w:cs="Tahoma"/>
                <w:b/>
                <w:bCs/>
              </w:rPr>
              <w:t>PROVINCIA</w:t>
            </w:r>
          </w:p>
        </w:tc>
        <w:tc>
          <w:tcPr>
            <w:tcW w:w="2134" w:type="dxa"/>
            <w:tcBorders>
              <w:top w:val="single" w:sz="12" w:space="0" w:color="008080"/>
              <w:bottom w:val="single" w:sz="6" w:space="0" w:color="000000"/>
            </w:tcBorders>
            <w:shd w:val="solid" w:color="C0C0C0" w:fill="FFFFFF"/>
          </w:tcPr>
          <w:p w:rsidR="00047FDC" w:rsidRPr="00347BC4" w:rsidRDefault="00047FDC" w:rsidP="00B473E5">
            <w:pPr>
              <w:spacing w:after="0" w:line="240" w:lineRule="auto"/>
              <w:jc w:val="center"/>
              <w:rPr>
                <w:rFonts w:ascii="Tahoma" w:hAnsi="Tahoma" w:cs="Tahoma"/>
                <w:b/>
                <w:bCs/>
              </w:rPr>
            </w:pPr>
            <w:r w:rsidRPr="00347BC4">
              <w:rPr>
                <w:rFonts w:ascii="Tahoma" w:hAnsi="Tahoma" w:cs="Tahoma"/>
                <w:b/>
                <w:bCs/>
              </w:rPr>
              <w:t>RATIO PÚBLICA</w:t>
            </w:r>
          </w:p>
        </w:tc>
        <w:tc>
          <w:tcPr>
            <w:tcW w:w="2552" w:type="dxa"/>
            <w:tcBorders>
              <w:top w:val="single" w:sz="12" w:space="0" w:color="008080"/>
              <w:bottom w:val="single" w:sz="6" w:space="0" w:color="000000"/>
            </w:tcBorders>
            <w:shd w:val="solid" w:color="C0C0C0" w:fill="FFFFFF"/>
          </w:tcPr>
          <w:p w:rsidR="00047FDC" w:rsidRPr="00347BC4" w:rsidRDefault="00047FDC" w:rsidP="00B473E5">
            <w:pPr>
              <w:spacing w:after="0" w:line="240" w:lineRule="auto"/>
              <w:jc w:val="center"/>
              <w:rPr>
                <w:rFonts w:ascii="Tahoma" w:hAnsi="Tahoma" w:cs="Tahoma"/>
                <w:b/>
                <w:bCs/>
              </w:rPr>
            </w:pPr>
            <w:r w:rsidRPr="00347BC4">
              <w:rPr>
                <w:rFonts w:ascii="Tahoma" w:hAnsi="Tahoma" w:cs="Tahoma"/>
                <w:b/>
                <w:bCs/>
              </w:rPr>
              <w:t>RATIO PRIVADA *</w:t>
            </w:r>
          </w:p>
        </w:tc>
        <w:tc>
          <w:tcPr>
            <w:tcW w:w="2409" w:type="dxa"/>
            <w:tcBorders>
              <w:top w:val="single" w:sz="12" w:space="0" w:color="008080"/>
              <w:bottom w:val="single" w:sz="6" w:space="0" w:color="000000"/>
            </w:tcBorders>
            <w:shd w:val="solid" w:color="C0C0C0" w:fill="FFFFFF"/>
          </w:tcPr>
          <w:p w:rsidR="00047FDC" w:rsidRPr="00347BC4" w:rsidRDefault="00047FDC" w:rsidP="00B473E5">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ALMERÍA</w:t>
            </w:r>
          </w:p>
        </w:tc>
        <w:tc>
          <w:tcPr>
            <w:tcW w:w="2134"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1.99</w:t>
            </w:r>
          </w:p>
        </w:tc>
        <w:tc>
          <w:tcPr>
            <w:tcW w:w="2552"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0.14</w:t>
            </w:r>
          </w:p>
        </w:tc>
        <w:tc>
          <w:tcPr>
            <w:tcW w:w="2409"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2.13</w:t>
            </w:r>
          </w:p>
        </w:tc>
      </w:tr>
      <w:tr w:rsidR="00047FDC" w:rsidRPr="00347BC4">
        <w:tc>
          <w:tcPr>
            <w:tcW w:w="0" w:type="auto"/>
          </w:tcPr>
          <w:p w:rsidR="00047FDC" w:rsidRPr="00347BC4" w:rsidRDefault="00047FDC" w:rsidP="00B473E5">
            <w:pPr>
              <w:spacing w:after="0" w:line="240" w:lineRule="auto"/>
              <w:jc w:val="both"/>
              <w:rPr>
                <w:rFonts w:ascii="Tahoma" w:hAnsi="Tahoma" w:cs="Tahoma"/>
              </w:rPr>
            </w:pPr>
            <w:r w:rsidRPr="00347BC4">
              <w:rPr>
                <w:rFonts w:ascii="Tahoma" w:hAnsi="Tahoma" w:cs="Tahoma"/>
              </w:rPr>
              <w:t>CÁDIZ</w:t>
            </w:r>
          </w:p>
        </w:tc>
        <w:tc>
          <w:tcPr>
            <w:tcW w:w="2134"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2.01</w:t>
            </w:r>
          </w:p>
        </w:tc>
        <w:tc>
          <w:tcPr>
            <w:tcW w:w="2552"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0.48</w:t>
            </w:r>
          </w:p>
        </w:tc>
        <w:tc>
          <w:tcPr>
            <w:tcW w:w="2409"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2.49</w:t>
            </w:r>
          </w:p>
        </w:tc>
      </w:tr>
      <w:tr w:rsidR="00047FDC" w:rsidRPr="00347BC4">
        <w:tc>
          <w:tcPr>
            <w:tcW w:w="0" w:type="auto"/>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CÖRDOBA</w:t>
            </w:r>
          </w:p>
        </w:tc>
        <w:tc>
          <w:tcPr>
            <w:tcW w:w="2134"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1.49</w:t>
            </w:r>
          </w:p>
        </w:tc>
        <w:tc>
          <w:tcPr>
            <w:tcW w:w="2552"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0.37</w:t>
            </w:r>
          </w:p>
        </w:tc>
        <w:tc>
          <w:tcPr>
            <w:tcW w:w="2409"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1.86</w:t>
            </w:r>
          </w:p>
        </w:tc>
      </w:tr>
      <w:tr w:rsidR="00047FDC" w:rsidRPr="00347BC4">
        <w:tc>
          <w:tcPr>
            <w:tcW w:w="0" w:type="auto"/>
          </w:tcPr>
          <w:p w:rsidR="00047FDC" w:rsidRPr="00347BC4" w:rsidRDefault="00047FDC" w:rsidP="00B473E5">
            <w:pPr>
              <w:spacing w:after="0" w:line="240" w:lineRule="auto"/>
              <w:jc w:val="both"/>
              <w:rPr>
                <w:rFonts w:ascii="Tahoma" w:hAnsi="Tahoma" w:cs="Tahoma"/>
              </w:rPr>
            </w:pPr>
            <w:r w:rsidRPr="00347BC4">
              <w:rPr>
                <w:rFonts w:ascii="Tahoma" w:hAnsi="Tahoma" w:cs="Tahoma"/>
              </w:rPr>
              <w:t>GRANADA</w:t>
            </w:r>
          </w:p>
        </w:tc>
        <w:tc>
          <w:tcPr>
            <w:tcW w:w="2134"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2.70</w:t>
            </w:r>
          </w:p>
        </w:tc>
        <w:tc>
          <w:tcPr>
            <w:tcW w:w="2552"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0.65</w:t>
            </w:r>
          </w:p>
        </w:tc>
        <w:tc>
          <w:tcPr>
            <w:tcW w:w="2409"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3.35</w:t>
            </w:r>
          </w:p>
        </w:tc>
      </w:tr>
      <w:tr w:rsidR="00047FDC" w:rsidRPr="00347BC4">
        <w:tc>
          <w:tcPr>
            <w:tcW w:w="0" w:type="auto"/>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HUELVA</w:t>
            </w:r>
          </w:p>
        </w:tc>
        <w:tc>
          <w:tcPr>
            <w:tcW w:w="2134"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1.53</w:t>
            </w:r>
          </w:p>
        </w:tc>
        <w:tc>
          <w:tcPr>
            <w:tcW w:w="2552"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0.19</w:t>
            </w:r>
          </w:p>
        </w:tc>
        <w:tc>
          <w:tcPr>
            <w:tcW w:w="2409"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1.72</w:t>
            </w:r>
          </w:p>
        </w:tc>
      </w:tr>
      <w:tr w:rsidR="00047FDC" w:rsidRPr="00347BC4">
        <w:tc>
          <w:tcPr>
            <w:tcW w:w="0" w:type="auto"/>
          </w:tcPr>
          <w:p w:rsidR="00047FDC" w:rsidRPr="00347BC4" w:rsidRDefault="00047FDC" w:rsidP="00B473E5">
            <w:pPr>
              <w:spacing w:after="0" w:line="240" w:lineRule="auto"/>
              <w:jc w:val="both"/>
              <w:rPr>
                <w:rFonts w:ascii="Tahoma" w:hAnsi="Tahoma" w:cs="Tahoma"/>
              </w:rPr>
            </w:pPr>
            <w:r w:rsidRPr="00347BC4">
              <w:rPr>
                <w:rFonts w:ascii="Tahoma" w:hAnsi="Tahoma" w:cs="Tahoma"/>
              </w:rPr>
              <w:t>JAËN</w:t>
            </w:r>
          </w:p>
        </w:tc>
        <w:tc>
          <w:tcPr>
            <w:tcW w:w="2134"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1.94</w:t>
            </w:r>
          </w:p>
        </w:tc>
        <w:tc>
          <w:tcPr>
            <w:tcW w:w="2552"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0.45</w:t>
            </w:r>
          </w:p>
        </w:tc>
        <w:tc>
          <w:tcPr>
            <w:tcW w:w="2409"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2.39</w:t>
            </w:r>
          </w:p>
        </w:tc>
      </w:tr>
      <w:tr w:rsidR="00047FDC" w:rsidRPr="00347BC4">
        <w:tc>
          <w:tcPr>
            <w:tcW w:w="0" w:type="auto"/>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MÁLAGA</w:t>
            </w:r>
          </w:p>
        </w:tc>
        <w:tc>
          <w:tcPr>
            <w:tcW w:w="2134"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1.85</w:t>
            </w:r>
          </w:p>
        </w:tc>
        <w:tc>
          <w:tcPr>
            <w:tcW w:w="2552"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0.62</w:t>
            </w:r>
          </w:p>
        </w:tc>
        <w:tc>
          <w:tcPr>
            <w:tcW w:w="2409" w:type="dxa"/>
            <w:shd w:val="solid" w:color="C0C0C0" w:fill="FFFFFF"/>
          </w:tcPr>
          <w:p w:rsidR="00047FDC" w:rsidRPr="00347BC4" w:rsidRDefault="00047FDC" w:rsidP="00B473E5">
            <w:pPr>
              <w:spacing w:after="0" w:line="240" w:lineRule="auto"/>
              <w:jc w:val="center"/>
              <w:rPr>
                <w:rFonts w:ascii="Tahoma" w:hAnsi="Tahoma" w:cs="Tahoma"/>
              </w:rPr>
            </w:pPr>
            <w:r w:rsidRPr="00347BC4">
              <w:rPr>
                <w:rFonts w:ascii="Tahoma" w:hAnsi="Tahoma" w:cs="Tahoma"/>
              </w:rPr>
              <w:t>2.46</w:t>
            </w:r>
          </w:p>
        </w:tc>
      </w:tr>
      <w:tr w:rsidR="00047FDC" w:rsidRPr="00347BC4">
        <w:tc>
          <w:tcPr>
            <w:tcW w:w="0" w:type="auto"/>
          </w:tcPr>
          <w:p w:rsidR="00047FDC" w:rsidRPr="00347BC4" w:rsidRDefault="00047FDC" w:rsidP="00B473E5">
            <w:pPr>
              <w:spacing w:after="0" w:line="240" w:lineRule="auto"/>
              <w:jc w:val="both"/>
              <w:rPr>
                <w:rFonts w:ascii="Tahoma" w:hAnsi="Tahoma" w:cs="Tahoma"/>
              </w:rPr>
            </w:pPr>
            <w:r w:rsidRPr="00347BC4">
              <w:rPr>
                <w:rFonts w:ascii="Tahoma" w:hAnsi="Tahoma" w:cs="Tahoma"/>
              </w:rPr>
              <w:t>SEVILLA</w:t>
            </w:r>
          </w:p>
        </w:tc>
        <w:tc>
          <w:tcPr>
            <w:tcW w:w="2134"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2.23</w:t>
            </w:r>
          </w:p>
        </w:tc>
        <w:tc>
          <w:tcPr>
            <w:tcW w:w="2552"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0.57</w:t>
            </w:r>
          </w:p>
        </w:tc>
        <w:tc>
          <w:tcPr>
            <w:tcW w:w="2409" w:type="dxa"/>
          </w:tcPr>
          <w:p w:rsidR="00047FDC" w:rsidRPr="00347BC4" w:rsidRDefault="00047FDC" w:rsidP="00B473E5">
            <w:pPr>
              <w:spacing w:after="0" w:line="240" w:lineRule="auto"/>
              <w:jc w:val="center"/>
              <w:rPr>
                <w:rFonts w:ascii="Tahoma" w:hAnsi="Tahoma" w:cs="Tahoma"/>
              </w:rPr>
            </w:pPr>
            <w:r w:rsidRPr="00347BC4">
              <w:rPr>
                <w:rFonts w:ascii="Tahoma" w:hAnsi="Tahoma" w:cs="Tahoma"/>
              </w:rPr>
              <w:t>2.80</w:t>
            </w:r>
          </w:p>
        </w:tc>
      </w:tr>
      <w:tr w:rsidR="00047FDC" w:rsidRPr="00347BC4">
        <w:tc>
          <w:tcPr>
            <w:tcW w:w="0" w:type="auto"/>
            <w:tcBorders>
              <w:top w:val="single" w:sz="6" w:space="0" w:color="000000"/>
              <w:bottom w:val="single" w:sz="12" w:space="0" w:color="008080"/>
            </w:tcBorders>
          </w:tcPr>
          <w:p w:rsidR="00047FDC" w:rsidRPr="00347BC4" w:rsidRDefault="00047FDC" w:rsidP="00B473E5">
            <w:pPr>
              <w:spacing w:after="0" w:line="240" w:lineRule="auto"/>
              <w:jc w:val="both"/>
              <w:rPr>
                <w:rFonts w:ascii="Tahoma" w:hAnsi="Tahoma" w:cs="Tahoma"/>
                <w:b/>
                <w:bCs/>
              </w:rPr>
            </w:pPr>
            <w:r w:rsidRPr="00347BC4">
              <w:rPr>
                <w:rFonts w:ascii="Tahoma" w:hAnsi="Tahoma" w:cs="Tahoma"/>
                <w:b/>
                <w:bCs/>
              </w:rPr>
              <w:t>TOTAL</w:t>
            </w:r>
          </w:p>
        </w:tc>
        <w:tc>
          <w:tcPr>
            <w:tcW w:w="2134" w:type="dxa"/>
            <w:tcBorders>
              <w:top w:val="single" w:sz="6" w:space="0" w:color="000000"/>
              <w:bottom w:val="single" w:sz="12" w:space="0" w:color="008080"/>
            </w:tcBorders>
          </w:tcPr>
          <w:p w:rsidR="00047FDC" w:rsidRPr="00347BC4" w:rsidRDefault="00047FDC" w:rsidP="00B473E5">
            <w:pPr>
              <w:spacing w:after="0" w:line="240" w:lineRule="auto"/>
              <w:jc w:val="center"/>
              <w:rPr>
                <w:rFonts w:ascii="Tahoma" w:hAnsi="Tahoma" w:cs="Tahoma"/>
              </w:rPr>
            </w:pPr>
            <w:r w:rsidRPr="00347BC4">
              <w:rPr>
                <w:rFonts w:ascii="Tahoma" w:hAnsi="Tahoma" w:cs="Tahoma"/>
              </w:rPr>
              <w:t>2.02</w:t>
            </w:r>
          </w:p>
        </w:tc>
        <w:tc>
          <w:tcPr>
            <w:tcW w:w="2552" w:type="dxa"/>
            <w:tcBorders>
              <w:top w:val="single" w:sz="6" w:space="0" w:color="000000"/>
              <w:bottom w:val="single" w:sz="12" w:space="0" w:color="008080"/>
            </w:tcBorders>
          </w:tcPr>
          <w:p w:rsidR="00047FDC" w:rsidRPr="00347BC4" w:rsidRDefault="00047FDC" w:rsidP="00B473E5">
            <w:pPr>
              <w:spacing w:after="0" w:line="240" w:lineRule="auto"/>
              <w:jc w:val="center"/>
              <w:rPr>
                <w:rFonts w:ascii="Tahoma" w:hAnsi="Tahoma" w:cs="Tahoma"/>
              </w:rPr>
            </w:pPr>
            <w:r w:rsidRPr="00347BC4">
              <w:rPr>
                <w:rFonts w:ascii="Tahoma" w:hAnsi="Tahoma" w:cs="Tahoma"/>
              </w:rPr>
              <w:t>0.49</w:t>
            </w:r>
          </w:p>
        </w:tc>
        <w:tc>
          <w:tcPr>
            <w:tcW w:w="2409" w:type="dxa"/>
            <w:tcBorders>
              <w:top w:val="single" w:sz="6" w:space="0" w:color="000000"/>
              <w:bottom w:val="single" w:sz="12" w:space="0" w:color="008080"/>
            </w:tcBorders>
          </w:tcPr>
          <w:p w:rsidR="00047FDC" w:rsidRPr="00347BC4" w:rsidRDefault="00047FDC" w:rsidP="00B473E5">
            <w:pPr>
              <w:spacing w:after="0" w:line="240" w:lineRule="auto"/>
              <w:jc w:val="center"/>
              <w:rPr>
                <w:rFonts w:ascii="Tahoma" w:hAnsi="Tahoma" w:cs="Tahoma"/>
              </w:rPr>
            </w:pPr>
            <w:r w:rsidRPr="00347BC4">
              <w:rPr>
                <w:rFonts w:ascii="Tahoma" w:hAnsi="Tahoma" w:cs="Tahoma"/>
              </w:rPr>
              <w:t>2.50</w:t>
            </w:r>
          </w:p>
        </w:tc>
      </w:tr>
    </w:tbl>
    <w:p w:rsidR="00047FDC" w:rsidRPr="00457247" w:rsidRDefault="00047FDC" w:rsidP="00B25D0C">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B25D0C">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4D4902">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En Andalucía existen</w:t>
      </w:r>
      <w:r w:rsidR="00D033E6">
        <w:rPr>
          <w:rFonts w:ascii="Tahoma" w:hAnsi="Tahoma" w:cs="Tahoma"/>
        </w:rPr>
        <w:t xml:space="preserve"> </w:t>
      </w:r>
      <w:r w:rsidRPr="001C5D9D">
        <w:rPr>
          <w:rFonts w:ascii="Tahoma" w:hAnsi="Tahoma" w:cs="Tahoma"/>
        </w:rPr>
        <w:t>8 Servicios de Neurología, 2 Secciones de Neurología y 6 Unidades de Neurología integradas en el Servicio de Medicina Interna.</w:t>
      </w:r>
    </w:p>
    <w:p w:rsidR="00047FDC" w:rsidRPr="001C5D9D" w:rsidRDefault="00047FDC" w:rsidP="000B1BBC">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Además dispone de 40 Unidades especializadas, principalmente destinadas a epilepsia (7), demencias (7) y trastornos del movimiento (6)</w:t>
      </w:r>
      <w:r>
        <w:rPr>
          <w:rFonts w:ascii="Tahoma" w:hAnsi="Tahoma" w:cs="Tahoma"/>
        </w:rPr>
        <w:t>;</w:t>
      </w:r>
      <w:r w:rsidRPr="001C5D9D">
        <w:rPr>
          <w:rFonts w:ascii="Tahoma" w:hAnsi="Tahoma" w:cs="Tahoma"/>
        </w:rPr>
        <w:t xml:space="preserve"> y de 10 Servicios con Unidades acreditadas de docencia MIR, con 18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rPr>
      </w:pPr>
      <w:r w:rsidRPr="001C5D9D">
        <w:rPr>
          <w:rFonts w:ascii="Tahoma" w:hAnsi="Tahoma" w:cs="Tahoma"/>
          <w:b/>
          <w:bCs/>
        </w:rPr>
        <w:t>ARAGÓN</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 xml:space="preserve">Aragón es la tercera Comunidad Autónoma con </w:t>
      </w:r>
      <w:r>
        <w:rPr>
          <w:rFonts w:ascii="Tahoma" w:hAnsi="Tahoma" w:cs="Tahoma"/>
          <w:b/>
          <w:bCs/>
        </w:rPr>
        <w:t xml:space="preserve">menos </w:t>
      </w:r>
      <w:r w:rsidRPr="001C5D9D">
        <w:rPr>
          <w:rFonts w:ascii="Tahoma" w:hAnsi="Tahoma" w:cs="Tahoma"/>
          <w:b/>
          <w:bCs/>
        </w:rPr>
        <w:t>neurólogos por habitante</w:t>
      </w:r>
    </w:p>
    <w:p w:rsidR="00047FDC" w:rsidRPr="001C5D9D" w:rsidRDefault="00047FDC" w:rsidP="000B1BBC">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 xml:space="preserve">Aragón cuenta con 42 neurólogos para una población cercana al millón y medio de habitantes, lo que hace que sea la tercera Comunidad Autónoma (por detrás de Andalucía y Castilla y León) con </w:t>
      </w:r>
      <w:r>
        <w:rPr>
          <w:rFonts w:ascii="Tahoma" w:hAnsi="Tahoma" w:cs="Tahoma"/>
        </w:rPr>
        <w:t>menos</w:t>
      </w:r>
      <w:r w:rsidRPr="001C5D9D">
        <w:rPr>
          <w:rFonts w:ascii="Tahoma" w:hAnsi="Tahoma" w:cs="Tahoma"/>
        </w:rPr>
        <w:t xml:space="preserve"> neurólogos por habitante: 3,11 por cada 100.000. </w:t>
      </w:r>
    </w:p>
    <w:p w:rsidR="00047FDC" w:rsidRPr="001C5D9D" w:rsidRDefault="00047FDC" w:rsidP="000B1BBC">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A destacar la escasez de neurólogos en las provincias de Huesca (2,19 por cada 100.000 habitantes) y Teruel (2,77). Únicamente la provincia de Zaragoza (3,1) alcanzaría la cifra mínima recomendada (al menos 3 neurólogos por cada 100.000 habitantes, frent</w:t>
      </w:r>
      <w:r>
        <w:rPr>
          <w:rFonts w:ascii="Tahoma" w:hAnsi="Tahoma" w:cs="Tahoma"/>
        </w:rPr>
        <w:t xml:space="preserve">e a los 5 que sería considerado </w:t>
      </w:r>
      <w:r w:rsidRPr="001C5D9D">
        <w:rPr>
          <w:rFonts w:ascii="Tahoma" w:hAnsi="Tahoma" w:cs="Tahoma"/>
        </w:rPr>
        <w:t xml:space="preserve">óptimo). </w:t>
      </w:r>
    </w:p>
    <w:p w:rsidR="00047FDC" w:rsidRPr="001C5D9D" w:rsidRDefault="00047FDC" w:rsidP="004D4902">
      <w:pPr>
        <w:spacing w:after="0" w:line="240" w:lineRule="auto"/>
        <w:jc w:val="both"/>
        <w:rPr>
          <w:rFonts w:ascii="Tahoma" w:hAnsi="Tahoma" w:cs="Tahoma"/>
          <w:b/>
          <w:bCs/>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18"/>
        <w:gridCol w:w="2719"/>
        <w:gridCol w:w="2379"/>
        <w:gridCol w:w="2104"/>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719"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PÚBLICA</w:t>
            </w:r>
          </w:p>
        </w:tc>
        <w:tc>
          <w:tcPr>
            <w:tcW w:w="2379"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PRIVADA *</w:t>
            </w:r>
          </w:p>
        </w:tc>
        <w:tc>
          <w:tcPr>
            <w:tcW w:w="2104"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518" w:type="dxa"/>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HUESCA</w:t>
            </w:r>
          </w:p>
        </w:tc>
        <w:tc>
          <w:tcPr>
            <w:tcW w:w="2719" w:type="dxa"/>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2,19</w:t>
            </w:r>
          </w:p>
        </w:tc>
        <w:tc>
          <w:tcPr>
            <w:tcW w:w="2379" w:type="dxa"/>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2,19</w:t>
            </w:r>
          </w:p>
        </w:tc>
      </w:tr>
      <w:tr w:rsidR="00047FDC" w:rsidRPr="00347BC4">
        <w:tc>
          <w:tcPr>
            <w:tcW w:w="1518" w:type="dxa"/>
          </w:tcPr>
          <w:p w:rsidR="00047FDC" w:rsidRPr="00347BC4" w:rsidRDefault="00047FDC" w:rsidP="00B473E5">
            <w:pPr>
              <w:spacing w:after="0" w:line="240" w:lineRule="auto"/>
              <w:jc w:val="both"/>
              <w:rPr>
                <w:rFonts w:ascii="Tahoma" w:hAnsi="Tahoma" w:cs="Tahoma"/>
              </w:rPr>
            </w:pPr>
            <w:r w:rsidRPr="00347BC4">
              <w:rPr>
                <w:rFonts w:ascii="Tahoma" w:hAnsi="Tahoma" w:cs="Tahoma"/>
              </w:rPr>
              <w:t>TERUEL</w:t>
            </w:r>
          </w:p>
        </w:tc>
        <w:tc>
          <w:tcPr>
            <w:tcW w:w="2719" w:type="dxa"/>
          </w:tcPr>
          <w:p w:rsidR="00047FDC" w:rsidRPr="00347BC4" w:rsidRDefault="00047FDC" w:rsidP="00B25D0C">
            <w:pPr>
              <w:spacing w:after="0" w:line="240" w:lineRule="auto"/>
              <w:jc w:val="center"/>
              <w:rPr>
                <w:rFonts w:ascii="Tahoma" w:hAnsi="Tahoma" w:cs="Tahoma"/>
              </w:rPr>
            </w:pPr>
            <w:r w:rsidRPr="00347BC4">
              <w:rPr>
                <w:rFonts w:ascii="Tahoma" w:hAnsi="Tahoma" w:cs="Tahoma"/>
              </w:rPr>
              <w:t>2,77</w:t>
            </w:r>
          </w:p>
        </w:tc>
        <w:tc>
          <w:tcPr>
            <w:tcW w:w="2379" w:type="dxa"/>
          </w:tcPr>
          <w:p w:rsidR="00047FDC" w:rsidRPr="00347BC4" w:rsidRDefault="00047FDC" w:rsidP="00B25D0C">
            <w:pPr>
              <w:spacing w:after="0" w:line="240" w:lineRule="auto"/>
              <w:jc w:val="center"/>
              <w:rPr>
                <w:rFonts w:ascii="Tahoma" w:hAnsi="Tahoma" w:cs="Tahoma"/>
              </w:rPr>
            </w:pPr>
            <w:r w:rsidRPr="00347BC4">
              <w:rPr>
                <w:rFonts w:ascii="Tahoma" w:hAnsi="Tahoma" w:cs="Tahoma"/>
              </w:rPr>
              <w:t>0</w:t>
            </w:r>
          </w:p>
        </w:tc>
        <w:tc>
          <w:tcPr>
            <w:tcW w:w="0" w:type="auto"/>
          </w:tcPr>
          <w:p w:rsidR="00047FDC" w:rsidRPr="00347BC4" w:rsidRDefault="00047FDC" w:rsidP="00B25D0C">
            <w:pPr>
              <w:spacing w:after="0" w:line="240" w:lineRule="auto"/>
              <w:jc w:val="center"/>
              <w:rPr>
                <w:rFonts w:ascii="Tahoma" w:hAnsi="Tahoma" w:cs="Tahoma"/>
              </w:rPr>
            </w:pPr>
            <w:r w:rsidRPr="00347BC4">
              <w:rPr>
                <w:rFonts w:ascii="Tahoma" w:hAnsi="Tahoma" w:cs="Tahoma"/>
              </w:rPr>
              <w:t>2,77</w:t>
            </w:r>
          </w:p>
        </w:tc>
      </w:tr>
      <w:tr w:rsidR="00047FDC" w:rsidRPr="00347BC4">
        <w:tc>
          <w:tcPr>
            <w:tcW w:w="1518" w:type="dxa"/>
            <w:shd w:val="solid" w:color="C0C0C0" w:fill="FFFFFF"/>
          </w:tcPr>
          <w:p w:rsidR="00047FDC" w:rsidRPr="00347BC4" w:rsidRDefault="00047FDC" w:rsidP="00B473E5">
            <w:pPr>
              <w:spacing w:after="0" w:line="240" w:lineRule="auto"/>
              <w:jc w:val="both"/>
              <w:rPr>
                <w:rFonts w:ascii="Tahoma" w:hAnsi="Tahoma" w:cs="Tahoma"/>
              </w:rPr>
            </w:pPr>
            <w:r w:rsidRPr="00347BC4">
              <w:rPr>
                <w:rFonts w:ascii="Tahoma" w:hAnsi="Tahoma" w:cs="Tahoma"/>
              </w:rPr>
              <w:t>ZARAGOZA</w:t>
            </w:r>
          </w:p>
        </w:tc>
        <w:tc>
          <w:tcPr>
            <w:tcW w:w="2719" w:type="dxa"/>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3,08</w:t>
            </w:r>
          </w:p>
        </w:tc>
        <w:tc>
          <w:tcPr>
            <w:tcW w:w="2379" w:type="dxa"/>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0,31</w:t>
            </w:r>
          </w:p>
        </w:tc>
        <w:tc>
          <w:tcPr>
            <w:tcW w:w="0" w:type="auto"/>
            <w:shd w:val="solid" w:color="C0C0C0" w:fill="FFFFFF"/>
          </w:tcPr>
          <w:p w:rsidR="00047FDC" w:rsidRPr="00347BC4" w:rsidRDefault="00047FDC" w:rsidP="00B25D0C">
            <w:pPr>
              <w:spacing w:after="0" w:line="240" w:lineRule="auto"/>
              <w:jc w:val="center"/>
              <w:rPr>
                <w:rFonts w:ascii="Tahoma" w:hAnsi="Tahoma" w:cs="Tahoma"/>
              </w:rPr>
            </w:pPr>
            <w:r w:rsidRPr="00347BC4">
              <w:rPr>
                <w:rFonts w:ascii="Tahoma" w:hAnsi="Tahoma" w:cs="Tahoma"/>
              </w:rPr>
              <w:t>3,39</w:t>
            </w:r>
          </w:p>
        </w:tc>
      </w:tr>
      <w:tr w:rsidR="00047FDC" w:rsidRPr="00347BC4">
        <w:tc>
          <w:tcPr>
            <w:tcW w:w="1518" w:type="dxa"/>
            <w:tcBorders>
              <w:top w:val="single" w:sz="6" w:space="0" w:color="000000"/>
              <w:bottom w:val="single" w:sz="12" w:space="0" w:color="008080"/>
            </w:tcBorders>
          </w:tcPr>
          <w:p w:rsidR="00047FDC" w:rsidRPr="00347BC4" w:rsidRDefault="00047FDC" w:rsidP="00B473E5">
            <w:pPr>
              <w:spacing w:after="0" w:line="240" w:lineRule="auto"/>
              <w:jc w:val="both"/>
              <w:rPr>
                <w:rFonts w:ascii="Tahoma" w:hAnsi="Tahoma" w:cs="Tahoma"/>
                <w:b/>
                <w:bCs/>
              </w:rPr>
            </w:pPr>
            <w:r w:rsidRPr="00347BC4">
              <w:rPr>
                <w:rFonts w:ascii="Tahoma" w:hAnsi="Tahoma" w:cs="Tahoma"/>
                <w:b/>
                <w:bCs/>
              </w:rPr>
              <w:t>TOTAL</w:t>
            </w:r>
          </w:p>
        </w:tc>
        <w:tc>
          <w:tcPr>
            <w:tcW w:w="2719" w:type="dxa"/>
            <w:tcBorders>
              <w:top w:val="single" w:sz="6" w:space="0" w:color="000000"/>
              <w:bottom w:val="single" w:sz="12" w:space="0" w:color="008080"/>
            </w:tcBorders>
          </w:tcPr>
          <w:p w:rsidR="00047FDC" w:rsidRPr="00347BC4" w:rsidRDefault="00047FDC" w:rsidP="00B25D0C">
            <w:pPr>
              <w:spacing w:after="0" w:line="240" w:lineRule="auto"/>
              <w:jc w:val="center"/>
              <w:rPr>
                <w:rFonts w:ascii="Tahoma" w:hAnsi="Tahoma" w:cs="Tahoma"/>
              </w:rPr>
            </w:pPr>
            <w:r w:rsidRPr="00347BC4">
              <w:rPr>
                <w:rFonts w:ascii="Tahoma" w:hAnsi="Tahoma" w:cs="Tahoma"/>
              </w:rPr>
              <w:t>2,90</w:t>
            </w:r>
          </w:p>
        </w:tc>
        <w:tc>
          <w:tcPr>
            <w:tcW w:w="2379" w:type="dxa"/>
            <w:tcBorders>
              <w:top w:val="single" w:sz="6" w:space="0" w:color="000000"/>
              <w:bottom w:val="single" w:sz="12" w:space="0" w:color="008080"/>
            </w:tcBorders>
          </w:tcPr>
          <w:p w:rsidR="00047FDC" w:rsidRPr="00347BC4" w:rsidRDefault="00047FDC" w:rsidP="00B25D0C">
            <w:pPr>
              <w:spacing w:after="0" w:line="240" w:lineRule="auto"/>
              <w:jc w:val="center"/>
              <w:rPr>
                <w:rFonts w:ascii="Tahoma" w:hAnsi="Tahoma" w:cs="Tahoma"/>
              </w:rPr>
            </w:pPr>
            <w:r w:rsidRPr="00347BC4">
              <w:rPr>
                <w:rFonts w:ascii="Tahoma" w:hAnsi="Tahoma" w:cs="Tahoma"/>
              </w:rPr>
              <w:t>0,22</w:t>
            </w:r>
          </w:p>
        </w:tc>
        <w:tc>
          <w:tcPr>
            <w:tcW w:w="0" w:type="auto"/>
            <w:tcBorders>
              <w:top w:val="single" w:sz="6" w:space="0" w:color="000000"/>
              <w:bottom w:val="single" w:sz="12" w:space="0" w:color="008080"/>
            </w:tcBorders>
          </w:tcPr>
          <w:p w:rsidR="00047FDC" w:rsidRPr="00347BC4" w:rsidRDefault="00047FDC" w:rsidP="00B25D0C">
            <w:pPr>
              <w:spacing w:after="0" w:line="240" w:lineRule="auto"/>
              <w:jc w:val="center"/>
              <w:rPr>
                <w:rFonts w:ascii="Tahoma" w:hAnsi="Tahoma" w:cs="Tahoma"/>
              </w:rPr>
            </w:pPr>
            <w:r w:rsidRPr="00347BC4">
              <w:rPr>
                <w:rFonts w:ascii="Tahoma" w:hAnsi="Tahoma" w:cs="Tahoma"/>
              </w:rPr>
              <w:t>3,11</w:t>
            </w:r>
          </w:p>
        </w:tc>
      </w:tr>
    </w:tbl>
    <w:p w:rsidR="00047FDC" w:rsidRPr="00457247" w:rsidRDefault="00047FDC" w:rsidP="00B25D0C">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B25D0C">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0B1BBC">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En Aragón existen</w:t>
      </w:r>
      <w:r w:rsidR="00D033E6">
        <w:rPr>
          <w:rFonts w:ascii="Tahoma" w:hAnsi="Tahoma" w:cs="Tahoma"/>
        </w:rPr>
        <w:t xml:space="preserve"> </w:t>
      </w:r>
      <w:r w:rsidRPr="001C5D9D">
        <w:rPr>
          <w:rFonts w:ascii="Tahoma" w:hAnsi="Tahoma" w:cs="Tahoma"/>
        </w:rPr>
        <w:t xml:space="preserve">2 Servicios de Neurología, 3 Secciones de Neurología y 7 Unidades de Neurología integradas en el Servicio de Medicina Interna.  </w:t>
      </w:r>
    </w:p>
    <w:p w:rsidR="00047FDC" w:rsidRPr="001C5D9D" w:rsidRDefault="00047FDC" w:rsidP="000B1BBC">
      <w:pPr>
        <w:spacing w:after="0" w:line="240" w:lineRule="auto"/>
        <w:jc w:val="both"/>
        <w:rPr>
          <w:rFonts w:ascii="Tahoma" w:hAnsi="Tahoma" w:cs="Tahoma"/>
        </w:rPr>
      </w:pPr>
    </w:p>
    <w:p w:rsidR="00047FDC" w:rsidRPr="001C5D9D" w:rsidRDefault="00047FDC" w:rsidP="000B1BBC">
      <w:pPr>
        <w:spacing w:after="0" w:line="240" w:lineRule="auto"/>
        <w:jc w:val="both"/>
        <w:rPr>
          <w:rFonts w:ascii="Tahoma" w:hAnsi="Tahoma" w:cs="Tahoma"/>
        </w:rPr>
      </w:pPr>
      <w:r w:rsidRPr="001C5D9D">
        <w:rPr>
          <w:rFonts w:ascii="Tahoma" w:hAnsi="Tahoma" w:cs="Tahoma"/>
        </w:rPr>
        <w:t>Además dispone de 6 Unidades especializadas, principalmente destinadas a ictus (3)</w:t>
      </w:r>
      <w:r>
        <w:rPr>
          <w:rFonts w:ascii="Tahoma" w:hAnsi="Tahoma" w:cs="Tahoma"/>
        </w:rPr>
        <w:t>;</w:t>
      </w:r>
      <w:r w:rsidRPr="001C5D9D">
        <w:rPr>
          <w:rFonts w:ascii="Tahoma" w:hAnsi="Tahoma" w:cs="Tahoma"/>
        </w:rPr>
        <w:t xml:space="preserve"> y de </w:t>
      </w:r>
      <w:r>
        <w:rPr>
          <w:rFonts w:ascii="Tahoma" w:hAnsi="Tahoma" w:cs="Tahoma"/>
        </w:rPr>
        <w:t>dos</w:t>
      </w:r>
      <w:r w:rsidRPr="001C5D9D">
        <w:rPr>
          <w:rFonts w:ascii="Tahoma" w:hAnsi="Tahoma" w:cs="Tahoma"/>
        </w:rPr>
        <w:t xml:space="preserve"> Servicios con Unidades acreditadas de docencia MIR, con 4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0B1BBC">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b/>
          <w:bCs/>
        </w:rPr>
        <w:t>ASTURIAS</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 xml:space="preserve">Asturias es la segunda Comunidad Autónoma con </w:t>
      </w:r>
      <w:r>
        <w:rPr>
          <w:rFonts w:ascii="Tahoma" w:hAnsi="Tahoma" w:cs="Tahoma"/>
          <w:b/>
          <w:bCs/>
        </w:rPr>
        <w:t>más</w:t>
      </w:r>
      <w:r w:rsidRPr="001C5D9D">
        <w:rPr>
          <w:rFonts w:ascii="Tahoma" w:hAnsi="Tahoma" w:cs="Tahoma"/>
          <w:b/>
          <w:bCs/>
        </w:rPr>
        <w:t xml:space="preserve"> neurólogos por habitante, aunque no cumple las recomendaciones europeas</w:t>
      </w:r>
    </w:p>
    <w:p w:rsidR="00047FDC" w:rsidRPr="001C5D9D" w:rsidRDefault="00047FDC" w:rsidP="004D4902">
      <w:pPr>
        <w:spacing w:after="0" w:line="240" w:lineRule="auto"/>
        <w:jc w:val="both"/>
        <w:rPr>
          <w:rFonts w:ascii="Tahoma" w:hAnsi="Tahoma" w:cs="Tahoma"/>
          <w:b/>
          <w:bCs/>
        </w:rPr>
      </w:pPr>
    </w:p>
    <w:p w:rsidR="00047FDC" w:rsidRPr="001C5D9D" w:rsidRDefault="00047FDC" w:rsidP="00AB1449">
      <w:pPr>
        <w:spacing w:after="0" w:line="240" w:lineRule="auto"/>
        <w:jc w:val="both"/>
        <w:rPr>
          <w:rFonts w:ascii="Tahoma" w:hAnsi="Tahoma" w:cs="Tahoma"/>
        </w:rPr>
      </w:pPr>
      <w:r w:rsidRPr="001C5D9D">
        <w:rPr>
          <w:rFonts w:ascii="Tahoma" w:hAnsi="Tahoma" w:cs="Tahoma"/>
        </w:rPr>
        <w:t xml:space="preserve">Asturias cuenta con 49 neurólogos para una población ligeramente superior al millón de habitantes, lo que hace que con una ratio de 4,53 neurólogos por cada 100.000 habitantes se encuentre cerca de cumplir con las recomendaciones asistenciales europeas </w:t>
      </w:r>
      <w:r>
        <w:rPr>
          <w:rFonts w:ascii="Tahoma" w:hAnsi="Tahoma" w:cs="Tahoma"/>
        </w:rPr>
        <w:t>(5 neurólogos por cada 100.000</w:t>
      </w:r>
      <w:r w:rsidRPr="001C5D9D">
        <w:rPr>
          <w:rFonts w:ascii="Tahoma" w:hAnsi="Tahoma" w:cs="Tahoma"/>
        </w:rPr>
        <w:t xml:space="preserve">). </w:t>
      </w:r>
    </w:p>
    <w:p w:rsidR="00047FDC" w:rsidRPr="001C5D9D" w:rsidRDefault="00047FDC" w:rsidP="00AB1449">
      <w:pPr>
        <w:spacing w:after="0" w:line="240" w:lineRule="auto"/>
        <w:jc w:val="both"/>
        <w:rPr>
          <w:rFonts w:ascii="Tahoma" w:hAnsi="Tahoma" w:cs="Tahoma"/>
        </w:rPr>
      </w:pPr>
    </w:p>
    <w:p w:rsidR="00047FDC" w:rsidRPr="001C5D9D" w:rsidRDefault="00047FDC" w:rsidP="00AB1449">
      <w:pPr>
        <w:spacing w:after="0" w:line="240" w:lineRule="auto"/>
        <w:jc w:val="both"/>
        <w:rPr>
          <w:rFonts w:ascii="Tahoma" w:hAnsi="Tahoma" w:cs="Tahoma"/>
        </w:rPr>
      </w:pPr>
      <w:r>
        <w:rPr>
          <w:rFonts w:ascii="Tahoma" w:hAnsi="Tahoma" w:cs="Tahoma"/>
        </w:rPr>
        <w:t xml:space="preserve">No obstante, </w:t>
      </w:r>
      <w:r w:rsidRPr="001C5D9D">
        <w:rPr>
          <w:rFonts w:ascii="Tahoma" w:hAnsi="Tahoma" w:cs="Tahoma"/>
        </w:rPr>
        <w:t xml:space="preserve">Asturias es, después de Navarra, la Comunidad Autónoma con mayor número de neurólogos por habitante, gracias, en gran parte, a que es la segunda región con </w:t>
      </w:r>
      <w:r>
        <w:rPr>
          <w:rFonts w:ascii="Tahoma" w:hAnsi="Tahoma" w:cs="Tahoma"/>
        </w:rPr>
        <w:t>más</w:t>
      </w:r>
      <w:r w:rsidRPr="001C5D9D">
        <w:rPr>
          <w:rFonts w:ascii="Tahoma" w:hAnsi="Tahoma" w:cs="Tahoma"/>
        </w:rPr>
        <w:t xml:space="preserve"> especialistas en Neurología con dedicación exclusiva al sector privado, en relación a sus habitantes, y </w:t>
      </w:r>
      <w:r>
        <w:rPr>
          <w:rFonts w:ascii="Tahoma" w:hAnsi="Tahoma" w:cs="Tahoma"/>
        </w:rPr>
        <w:t xml:space="preserve">también </w:t>
      </w:r>
      <w:r w:rsidRPr="001C5D9D">
        <w:rPr>
          <w:rFonts w:ascii="Tahoma" w:hAnsi="Tahoma" w:cs="Tahoma"/>
        </w:rPr>
        <w:t xml:space="preserve">por detrás de Navarra. </w:t>
      </w:r>
    </w:p>
    <w:p w:rsidR="00047FDC" w:rsidRPr="001C5D9D" w:rsidRDefault="00047FDC" w:rsidP="00AB1449">
      <w:pPr>
        <w:spacing w:after="0" w:line="240" w:lineRule="auto"/>
        <w:jc w:val="both"/>
        <w:rPr>
          <w:rFonts w:ascii="Tahoma" w:hAnsi="Tahoma" w:cs="Tahoma"/>
          <w:b/>
          <w:bCs/>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360"/>
        <w:gridCol w:w="2067"/>
        <w:gridCol w:w="2891"/>
        <w:gridCol w:w="2104"/>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p>
        </w:tc>
        <w:tc>
          <w:tcPr>
            <w:tcW w:w="2067"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PÚBLICA</w:t>
            </w:r>
          </w:p>
        </w:tc>
        <w:tc>
          <w:tcPr>
            <w:tcW w:w="2891"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PRIVADA *</w:t>
            </w:r>
          </w:p>
        </w:tc>
        <w:tc>
          <w:tcPr>
            <w:tcW w:w="2104"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tcBorders>
              <w:top w:val="single" w:sz="6" w:space="0" w:color="000000"/>
              <w:bottom w:val="single" w:sz="12" w:space="0" w:color="008080"/>
            </w:tcBorders>
          </w:tcPr>
          <w:p w:rsidR="00047FDC" w:rsidRPr="00347BC4" w:rsidRDefault="00047FDC" w:rsidP="002F624E">
            <w:pPr>
              <w:spacing w:after="0" w:line="240" w:lineRule="auto"/>
              <w:jc w:val="both"/>
              <w:rPr>
                <w:rFonts w:ascii="Tahoma" w:hAnsi="Tahoma" w:cs="Tahoma"/>
                <w:b/>
                <w:bCs/>
              </w:rPr>
            </w:pPr>
            <w:r w:rsidRPr="00347BC4">
              <w:rPr>
                <w:rFonts w:ascii="Tahoma" w:hAnsi="Tahoma" w:cs="Tahoma"/>
                <w:b/>
                <w:bCs/>
              </w:rPr>
              <w:t>ASTURIAS</w:t>
            </w:r>
          </w:p>
        </w:tc>
        <w:tc>
          <w:tcPr>
            <w:tcW w:w="0" w:type="auto"/>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3,51</w:t>
            </w:r>
          </w:p>
        </w:tc>
        <w:tc>
          <w:tcPr>
            <w:tcW w:w="0" w:type="auto"/>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1,02</w:t>
            </w:r>
          </w:p>
        </w:tc>
        <w:tc>
          <w:tcPr>
            <w:tcW w:w="0" w:type="auto"/>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4,53</w:t>
            </w:r>
          </w:p>
        </w:tc>
      </w:tr>
    </w:tbl>
    <w:p w:rsidR="00047FDC" w:rsidRPr="00457247" w:rsidRDefault="00047FDC" w:rsidP="002F624E">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2F624E">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AB1449">
      <w:pPr>
        <w:spacing w:after="0" w:line="240" w:lineRule="auto"/>
        <w:jc w:val="both"/>
        <w:rPr>
          <w:rFonts w:ascii="Tahoma" w:hAnsi="Tahoma" w:cs="Tahoma"/>
        </w:rPr>
      </w:pPr>
    </w:p>
    <w:p w:rsidR="00047FDC" w:rsidRPr="001C5D9D" w:rsidRDefault="00047FDC" w:rsidP="00AB1449">
      <w:pPr>
        <w:spacing w:after="0" w:line="240" w:lineRule="auto"/>
        <w:jc w:val="both"/>
        <w:rPr>
          <w:rFonts w:ascii="Tahoma" w:hAnsi="Tahoma" w:cs="Tahoma"/>
        </w:rPr>
      </w:pPr>
      <w:r w:rsidRPr="001C5D9D">
        <w:rPr>
          <w:rFonts w:ascii="Tahoma" w:hAnsi="Tahoma" w:cs="Tahoma"/>
        </w:rPr>
        <w:t>En Asturias existen</w:t>
      </w:r>
      <w:r w:rsidR="00D033E6">
        <w:rPr>
          <w:rFonts w:ascii="Tahoma" w:hAnsi="Tahoma" w:cs="Tahoma"/>
          <w:color w:val="FF6600"/>
        </w:rPr>
        <w:t xml:space="preserve"> </w:t>
      </w:r>
      <w:r w:rsidRPr="001C5D9D">
        <w:rPr>
          <w:rFonts w:ascii="Tahoma" w:hAnsi="Tahoma" w:cs="Tahoma"/>
        </w:rPr>
        <w:t xml:space="preserve">2 Servicios de Neurología, 4 Secciones de Neurología y 2 Unidades de Neurología integradas en el Servicio de Medicina Interna. </w:t>
      </w:r>
    </w:p>
    <w:p w:rsidR="00047FDC" w:rsidRPr="001C5D9D" w:rsidRDefault="00047FDC" w:rsidP="00AB1449">
      <w:pPr>
        <w:spacing w:after="0" w:line="240" w:lineRule="auto"/>
        <w:jc w:val="both"/>
        <w:rPr>
          <w:rFonts w:ascii="Tahoma" w:hAnsi="Tahoma" w:cs="Tahoma"/>
        </w:rPr>
      </w:pPr>
    </w:p>
    <w:p w:rsidR="00047FDC" w:rsidRPr="001C5D9D" w:rsidRDefault="00047FDC" w:rsidP="00AB1449">
      <w:pPr>
        <w:spacing w:after="0" w:line="240" w:lineRule="auto"/>
        <w:jc w:val="both"/>
        <w:rPr>
          <w:rFonts w:ascii="Tahoma" w:hAnsi="Tahoma" w:cs="Tahoma"/>
        </w:rPr>
      </w:pPr>
      <w:r w:rsidRPr="001C5D9D">
        <w:rPr>
          <w:rFonts w:ascii="Tahoma" w:hAnsi="Tahoma" w:cs="Tahoma"/>
        </w:rPr>
        <w:t>Además dispone de 3 Unidades especializadas, destinadas a ictus (2) y a trastornos del movimiento (1)</w:t>
      </w:r>
      <w:r>
        <w:rPr>
          <w:rFonts w:ascii="Tahoma" w:hAnsi="Tahoma" w:cs="Tahoma"/>
        </w:rPr>
        <w:t>;</w:t>
      </w:r>
      <w:r w:rsidRPr="001C5D9D">
        <w:rPr>
          <w:rFonts w:ascii="Tahoma" w:hAnsi="Tahoma" w:cs="Tahoma"/>
        </w:rPr>
        <w:t xml:space="preserve"> y de 2 Servicios con Unidades acreditadas de docencia MIR, con 3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BALEARES</w:t>
      </w:r>
    </w:p>
    <w:p w:rsidR="00047FDC" w:rsidRPr="001C5D9D" w:rsidRDefault="00047FDC" w:rsidP="004D4902">
      <w:pPr>
        <w:spacing w:after="0" w:line="240" w:lineRule="auto"/>
        <w:jc w:val="both"/>
        <w:rPr>
          <w:rFonts w:ascii="Tahoma" w:hAnsi="Tahoma" w:cs="Tahoma"/>
          <w:b/>
          <w:bCs/>
        </w:rPr>
      </w:pPr>
      <w:r>
        <w:rPr>
          <w:rFonts w:ascii="Tahoma" w:hAnsi="Tahoma" w:cs="Tahoma"/>
          <w:b/>
          <w:bCs/>
        </w:rPr>
        <w:t>A</w:t>
      </w:r>
      <w:r w:rsidRPr="001C5D9D">
        <w:rPr>
          <w:rFonts w:ascii="Tahoma" w:hAnsi="Tahoma" w:cs="Tahoma"/>
          <w:b/>
          <w:bCs/>
        </w:rPr>
        <w:t xml:space="preserve">unque por encima de la media nacional, </w:t>
      </w:r>
      <w:r>
        <w:rPr>
          <w:rFonts w:ascii="Tahoma" w:hAnsi="Tahoma" w:cs="Tahoma"/>
          <w:b/>
          <w:bCs/>
        </w:rPr>
        <w:t xml:space="preserve">Baleares </w:t>
      </w:r>
      <w:r w:rsidRPr="001C5D9D">
        <w:rPr>
          <w:rFonts w:ascii="Tahoma" w:hAnsi="Tahoma" w:cs="Tahoma"/>
          <w:b/>
          <w:bCs/>
        </w:rPr>
        <w:t xml:space="preserve">está lejos de cumplir las recomendaciones europeas sobre el número </w:t>
      </w:r>
      <w:r>
        <w:rPr>
          <w:rFonts w:ascii="Tahoma" w:hAnsi="Tahoma" w:cs="Tahoma"/>
          <w:b/>
          <w:bCs/>
        </w:rPr>
        <w:t xml:space="preserve">óptimo </w:t>
      </w:r>
      <w:r w:rsidRPr="001C5D9D">
        <w:rPr>
          <w:rFonts w:ascii="Tahoma" w:hAnsi="Tahoma" w:cs="Tahoma"/>
          <w:b/>
          <w:bCs/>
        </w:rPr>
        <w:t>de neurólogos</w:t>
      </w:r>
      <w:r>
        <w:rPr>
          <w:rFonts w:ascii="Tahoma" w:hAnsi="Tahoma" w:cs="Tahoma"/>
          <w:b/>
          <w:bCs/>
        </w:rPr>
        <w:t xml:space="preserve"> </w:t>
      </w:r>
    </w:p>
    <w:p w:rsidR="00047FDC" w:rsidRPr="001C5D9D" w:rsidRDefault="00047FDC" w:rsidP="00E34E3B">
      <w:pPr>
        <w:spacing w:after="0" w:line="240" w:lineRule="auto"/>
        <w:jc w:val="both"/>
        <w:rPr>
          <w:rFonts w:ascii="Tahoma" w:hAnsi="Tahoma" w:cs="Tahoma"/>
        </w:rPr>
      </w:pPr>
    </w:p>
    <w:p w:rsidR="00047FDC" w:rsidRPr="001C5D9D" w:rsidRDefault="00047FDC" w:rsidP="00E34E3B">
      <w:pPr>
        <w:spacing w:after="0" w:line="240" w:lineRule="auto"/>
        <w:jc w:val="both"/>
        <w:rPr>
          <w:rFonts w:ascii="Tahoma" w:hAnsi="Tahoma" w:cs="Tahoma"/>
        </w:rPr>
      </w:pPr>
      <w:r w:rsidRPr="001C5D9D">
        <w:rPr>
          <w:rFonts w:ascii="Tahoma" w:hAnsi="Tahoma" w:cs="Tahoma"/>
        </w:rPr>
        <w:t>Con 39 neurólogos para una población superior al millón de habitantes, Baleares necesitaría incrementar su número actual, para cumplir con las recomendaciones asistenciales de Europa (5 neurólogos por cada 100.000 habitantes, frente a los 3,5 actuales).</w:t>
      </w:r>
    </w:p>
    <w:p w:rsidR="00047FDC" w:rsidRPr="001C5D9D" w:rsidRDefault="00047FDC" w:rsidP="00E34E3B">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364"/>
        <w:gridCol w:w="2566"/>
        <w:gridCol w:w="2274"/>
        <w:gridCol w:w="2362"/>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p>
        </w:tc>
        <w:tc>
          <w:tcPr>
            <w:tcW w:w="2566"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PÚBLICA</w:t>
            </w:r>
          </w:p>
        </w:tc>
        <w:tc>
          <w:tcPr>
            <w:tcW w:w="2274"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PRIVADA *</w:t>
            </w:r>
          </w:p>
        </w:tc>
        <w:tc>
          <w:tcPr>
            <w:tcW w:w="2362" w:type="dxa"/>
            <w:tcBorders>
              <w:top w:val="single" w:sz="12" w:space="0" w:color="008080"/>
              <w:bottom w:val="single" w:sz="6" w:space="0" w:color="000000"/>
            </w:tcBorders>
            <w:shd w:val="solid" w:color="C0C0C0" w:fill="FFFFFF"/>
          </w:tcPr>
          <w:p w:rsidR="00047FDC" w:rsidRPr="00347BC4" w:rsidRDefault="00047FDC" w:rsidP="00787CC4">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tcBorders>
              <w:top w:val="single" w:sz="6" w:space="0" w:color="000000"/>
              <w:bottom w:val="single" w:sz="12" w:space="0" w:color="008080"/>
            </w:tcBorders>
          </w:tcPr>
          <w:p w:rsidR="00047FDC" w:rsidRPr="00347BC4" w:rsidRDefault="00047FDC" w:rsidP="00787CC4">
            <w:pPr>
              <w:spacing w:after="0" w:line="240" w:lineRule="auto"/>
              <w:jc w:val="both"/>
              <w:rPr>
                <w:rFonts w:ascii="Tahoma" w:hAnsi="Tahoma" w:cs="Tahoma"/>
                <w:b/>
                <w:bCs/>
              </w:rPr>
            </w:pPr>
            <w:r w:rsidRPr="00347BC4">
              <w:rPr>
                <w:rFonts w:ascii="Tahoma" w:hAnsi="Tahoma" w:cs="Tahoma"/>
                <w:b/>
                <w:bCs/>
              </w:rPr>
              <w:t>BALEARES</w:t>
            </w:r>
          </w:p>
        </w:tc>
        <w:tc>
          <w:tcPr>
            <w:tcW w:w="0" w:type="auto"/>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3,14</w:t>
            </w:r>
          </w:p>
        </w:tc>
        <w:tc>
          <w:tcPr>
            <w:tcW w:w="2274" w:type="dxa"/>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0,36</w:t>
            </w:r>
          </w:p>
        </w:tc>
        <w:tc>
          <w:tcPr>
            <w:tcW w:w="2362" w:type="dxa"/>
            <w:tcBorders>
              <w:top w:val="single" w:sz="6" w:space="0" w:color="000000"/>
              <w:bottom w:val="single" w:sz="12" w:space="0" w:color="008080"/>
            </w:tcBorders>
          </w:tcPr>
          <w:p w:rsidR="00047FDC" w:rsidRPr="00347BC4" w:rsidRDefault="00047FDC" w:rsidP="00787CC4">
            <w:pPr>
              <w:spacing w:after="0" w:line="240" w:lineRule="auto"/>
              <w:jc w:val="center"/>
              <w:rPr>
                <w:rFonts w:ascii="Tahoma" w:hAnsi="Tahoma" w:cs="Tahoma"/>
              </w:rPr>
            </w:pPr>
            <w:r w:rsidRPr="00347BC4">
              <w:rPr>
                <w:rFonts w:ascii="Tahoma" w:hAnsi="Tahoma" w:cs="Tahoma"/>
              </w:rPr>
              <w:t>3,50</w:t>
            </w:r>
          </w:p>
        </w:tc>
      </w:tr>
    </w:tbl>
    <w:p w:rsidR="00047FDC" w:rsidRPr="00457247" w:rsidRDefault="00047FDC" w:rsidP="00787CC4">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787CC4">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E34E3B">
      <w:pPr>
        <w:spacing w:after="0" w:line="240" w:lineRule="auto"/>
        <w:jc w:val="both"/>
        <w:rPr>
          <w:rFonts w:ascii="Tahoma" w:hAnsi="Tahoma" w:cs="Tahoma"/>
        </w:rPr>
      </w:pPr>
    </w:p>
    <w:p w:rsidR="00047FDC" w:rsidRPr="001C5D9D" w:rsidRDefault="00D033E6" w:rsidP="00E34E3B">
      <w:pPr>
        <w:spacing w:after="0" w:line="240" w:lineRule="auto"/>
        <w:jc w:val="both"/>
        <w:rPr>
          <w:rFonts w:ascii="Tahoma" w:hAnsi="Tahoma" w:cs="Tahoma"/>
        </w:rPr>
      </w:pPr>
      <w:r>
        <w:rPr>
          <w:rFonts w:ascii="Tahoma" w:hAnsi="Tahoma" w:cs="Tahoma"/>
        </w:rPr>
        <w:t xml:space="preserve">En Baleares </w:t>
      </w:r>
      <w:r w:rsidR="00047FDC" w:rsidRPr="001C5D9D">
        <w:rPr>
          <w:rFonts w:ascii="Tahoma" w:hAnsi="Tahoma" w:cs="Tahoma"/>
        </w:rPr>
        <w:t>existen</w:t>
      </w:r>
      <w:r>
        <w:rPr>
          <w:rFonts w:ascii="Tahoma" w:hAnsi="Tahoma" w:cs="Tahoma"/>
        </w:rPr>
        <w:t xml:space="preserve"> </w:t>
      </w:r>
      <w:r w:rsidR="00047FDC" w:rsidRPr="001C5D9D">
        <w:rPr>
          <w:rFonts w:ascii="Tahoma" w:hAnsi="Tahoma" w:cs="Tahoma"/>
        </w:rPr>
        <w:t xml:space="preserve">2 Servicios de Neurología y 2 Secciones de Neurología.  </w:t>
      </w:r>
    </w:p>
    <w:p w:rsidR="00047FDC" w:rsidRPr="001C5D9D" w:rsidRDefault="00047FDC" w:rsidP="00E34E3B">
      <w:pPr>
        <w:spacing w:after="0" w:line="240" w:lineRule="auto"/>
        <w:jc w:val="both"/>
        <w:rPr>
          <w:rFonts w:ascii="Tahoma" w:hAnsi="Tahoma" w:cs="Tahoma"/>
        </w:rPr>
      </w:pPr>
    </w:p>
    <w:p w:rsidR="00047FDC" w:rsidRPr="001C5D9D" w:rsidRDefault="00047FDC" w:rsidP="00E34E3B">
      <w:pPr>
        <w:spacing w:after="0" w:line="240" w:lineRule="auto"/>
        <w:jc w:val="both"/>
        <w:rPr>
          <w:rFonts w:ascii="Tahoma" w:hAnsi="Tahoma" w:cs="Tahoma"/>
        </w:rPr>
      </w:pPr>
      <w:r w:rsidRPr="001C5D9D">
        <w:rPr>
          <w:rFonts w:ascii="Tahoma" w:hAnsi="Tahoma" w:cs="Tahoma"/>
        </w:rPr>
        <w:t>Posee una Unidad especializada, destinada a ictus</w:t>
      </w:r>
      <w:r>
        <w:rPr>
          <w:rFonts w:ascii="Tahoma" w:hAnsi="Tahoma" w:cs="Tahoma"/>
        </w:rPr>
        <w:t>;</w:t>
      </w:r>
      <w:r w:rsidRPr="001C5D9D">
        <w:rPr>
          <w:rFonts w:ascii="Tahoma" w:hAnsi="Tahoma" w:cs="Tahoma"/>
        </w:rPr>
        <w:t xml:space="preserve"> y </w:t>
      </w:r>
      <w:r>
        <w:rPr>
          <w:rFonts w:ascii="Tahoma" w:hAnsi="Tahoma" w:cs="Tahoma"/>
        </w:rPr>
        <w:t>dos</w:t>
      </w:r>
      <w:r w:rsidRPr="001C5D9D">
        <w:rPr>
          <w:rFonts w:ascii="Tahoma" w:hAnsi="Tahoma" w:cs="Tahoma"/>
        </w:rPr>
        <w:t xml:space="preserve"> Servicios con Unidades acreditadas de docencia MIR, con 3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CANARIAS</w:t>
      </w:r>
    </w:p>
    <w:p w:rsidR="00047FDC" w:rsidRDefault="00047FDC" w:rsidP="004D4902">
      <w:pPr>
        <w:spacing w:after="0" w:line="240" w:lineRule="auto"/>
        <w:jc w:val="both"/>
        <w:rPr>
          <w:rFonts w:ascii="Tahoma" w:hAnsi="Tahoma" w:cs="Tahoma"/>
          <w:b/>
          <w:bCs/>
        </w:rPr>
      </w:pPr>
      <w:r w:rsidRPr="0005370E">
        <w:rPr>
          <w:rFonts w:ascii="Tahoma" w:hAnsi="Tahoma" w:cs="Tahoma"/>
          <w:b/>
          <w:bCs/>
        </w:rPr>
        <w:t xml:space="preserve">Aunque por encima de la media nacional, </w:t>
      </w:r>
      <w:r>
        <w:rPr>
          <w:rFonts w:ascii="Tahoma" w:hAnsi="Tahoma" w:cs="Tahoma"/>
          <w:b/>
          <w:bCs/>
        </w:rPr>
        <w:t xml:space="preserve">Canarias </w:t>
      </w:r>
      <w:r w:rsidRPr="0005370E">
        <w:rPr>
          <w:rFonts w:ascii="Tahoma" w:hAnsi="Tahoma" w:cs="Tahoma"/>
          <w:b/>
          <w:bCs/>
        </w:rPr>
        <w:t xml:space="preserve">está lejos de cumplir las recomendaciones europeas sobre el número óptimo de neurólogos </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Canarias cuenta con un total de 82 neurólogos para dar servicio a una población superior a los dos millones de habitantes, lo cual significa que, con una ratio de 3,88 neurólogos por cada 100.000 habitantes, debería incrementar el número de especialistas en Neurología para cumplir con las recomendaciones asistenciales europeas (5 neurólogos por cada 100.000 habitantes).</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No obstante, la distribución por provincias es muy desigual. Mientras que Las Palmas, con 5,72 neurólogos por cada 100.000 habitantes cumpliría con los requisitos europeos, Santa Cruz de Tenerife, con una ratio de 2,16, estaría lejos incluso de acercarse al mínimo recomendado (al menos 3 neurólogos por cada 100.000).</w:t>
      </w:r>
    </w:p>
    <w:p w:rsidR="00047FDC" w:rsidRPr="001C5D9D" w:rsidRDefault="00047FDC" w:rsidP="004D4902">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18"/>
        <w:gridCol w:w="2400"/>
        <w:gridCol w:w="2401"/>
        <w:gridCol w:w="2401"/>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400"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PÚBLICA</w:t>
            </w:r>
          </w:p>
        </w:tc>
        <w:tc>
          <w:tcPr>
            <w:tcW w:w="2401"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PRIVADA *</w:t>
            </w:r>
          </w:p>
        </w:tc>
        <w:tc>
          <w:tcPr>
            <w:tcW w:w="2401"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shd w:val="solid" w:color="C0C0C0" w:fill="FFFFFF"/>
          </w:tcPr>
          <w:p w:rsidR="00047FDC" w:rsidRPr="00347BC4" w:rsidRDefault="00047FDC" w:rsidP="00787CC4">
            <w:pPr>
              <w:spacing w:after="0" w:line="240" w:lineRule="auto"/>
              <w:jc w:val="both"/>
              <w:rPr>
                <w:rFonts w:ascii="Tahoma" w:hAnsi="Tahoma" w:cs="Tahoma"/>
              </w:rPr>
            </w:pPr>
            <w:r w:rsidRPr="00347BC4">
              <w:rPr>
                <w:rFonts w:ascii="Tahoma" w:hAnsi="Tahoma" w:cs="Tahoma"/>
              </w:rPr>
              <w:t>LAS PALMAS</w:t>
            </w:r>
          </w:p>
        </w:tc>
        <w:tc>
          <w:tcPr>
            <w:tcW w:w="0" w:type="auto"/>
            <w:shd w:val="solid" w:color="C0C0C0" w:fill="FFFFFF"/>
          </w:tcPr>
          <w:p w:rsidR="00047FDC" w:rsidRPr="00347BC4" w:rsidRDefault="00047FDC" w:rsidP="00973874">
            <w:pPr>
              <w:spacing w:after="0" w:line="240" w:lineRule="auto"/>
              <w:jc w:val="center"/>
              <w:rPr>
                <w:rFonts w:ascii="Tahoma" w:hAnsi="Tahoma" w:cs="Tahoma"/>
              </w:rPr>
            </w:pPr>
            <w:r w:rsidRPr="00347BC4">
              <w:rPr>
                <w:rFonts w:ascii="Tahoma" w:hAnsi="Tahoma" w:cs="Tahoma"/>
              </w:rPr>
              <w:t>5,32</w:t>
            </w:r>
          </w:p>
        </w:tc>
        <w:tc>
          <w:tcPr>
            <w:tcW w:w="0" w:type="auto"/>
            <w:shd w:val="solid" w:color="C0C0C0" w:fill="FFFFFF"/>
          </w:tcPr>
          <w:p w:rsidR="00047FDC" w:rsidRPr="00347BC4" w:rsidRDefault="00047FDC" w:rsidP="00973874">
            <w:pPr>
              <w:spacing w:after="0" w:line="240" w:lineRule="auto"/>
              <w:jc w:val="center"/>
              <w:rPr>
                <w:rFonts w:ascii="Tahoma" w:hAnsi="Tahoma" w:cs="Tahoma"/>
              </w:rPr>
            </w:pPr>
            <w:r w:rsidRPr="00347BC4">
              <w:rPr>
                <w:rFonts w:ascii="Tahoma" w:hAnsi="Tahoma" w:cs="Tahoma"/>
              </w:rPr>
              <w:t>0,39</w:t>
            </w:r>
          </w:p>
        </w:tc>
        <w:tc>
          <w:tcPr>
            <w:tcW w:w="0" w:type="auto"/>
            <w:shd w:val="solid" w:color="C0C0C0" w:fill="FFFFFF"/>
          </w:tcPr>
          <w:p w:rsidR="00047FDC" w:rsidRPr="00347BC4" w:rsidRDefault="00047FDC" w:rsidP="00973874">
            <w:pPr>
              <w:spacing w:after="0" w:line="240" w:lineRule="auto"/>
              <w:jc w:val="center"/>
              <w:rPr>
                <w:rFonts w:ascii="Tahoma" w:hAnsi="Tahoma" w:cs="Tahoma"/>
              </w:rPr>
            </w:pPr>
            <w:r w:rsidRPr="00347BC4">
              <w:rPr>
                <w:rFonts w:ascii="Tahoma" w:hAnsi="Tahoma" w:cs="Tahoma"/>
              </w:rPr>
              <w:t>5,72</w:t>
            </w:r>
          </w:p>
        </w:tc>
      </w:tr>
      <w:tr w:rsidR="00047FDC" w:rsidRPr="00347BC4">
        <w:tc>
          <w:tcPr>
            <w:tcW w:w="0" w:type="auto"/>
          </w:tcPr>
          <w:p w:rsidR="00047FDC" w:rsidRPr="00347BC4" w:rsidRDefault="00047FDC" w:rsidP="00787CC4">
            <w:pPr>
              <w:spacing w:after="0" w:line="240" w:lineRule="auto"/>
              <w:jc w:val="both"/>
              <w:rPr>
                <w:rFonts w:ascii="Tahoma" w:hAnsi="Tahoma" w:cs="Tahoma"/>
              </w:rPr>
            </w:pPr>
            <w:r w:rsidRPr="00347BC4">
              <w:rPr>
                <w:rFonts w:ascii="Tahoma" w:hAnsi="Tahoma" w:cs="Tahoma"/>
              </w:rPr>
              <w:t>TENERIFE</w:t>
            </w:r>
          </w:p>
        </w:tc>
        <w:tc>
          <w:tcPr>
            <w:tcW w:w="0" w:type="auto"/>
          </w:tcPr>
          <w:p w:rsidR="00047FDC" w:rsidRPr="00347BC4" w:rsidRDefault="00047FDC" w:rsidP="00973874">
            <w:pPr>
              <w:spacing w:after="0" w:line="240" w:lineRule="auto"/>
              <w:jc w:val="center"/>
              <w:rPr>
                <w:rFonts w:ascii="Tahoma" w:hAnsi="Tahoma" w:cs="Tahoma"/>
              </w:rPr>
            </w:pPr>
            <w:r w:rsidRPr="00347BC4">
              <w:rPr>
                <w:rFonts w:ascii="Tahoma" w:hAnsi="Tahoma" w:cs="Tahoma"/>
              </w:rPr>
              <w:t>1,90</w:t>
            </w:r>
          </w:p>
        </w:tc>
        <w:tc>
          <w:tcPr>
            <w:tcW w:w="0" w:type="auto"/>
          </w:tcPr>
          <w:p w:rsidR="00047FDC" w:rsidRPr="00347BC4" w:rsidRDefault="00047FDC" w:rsidP="00973874">
            <w:pPr>
              <w:spacing w:after="0" w:line="240" w:lineRule="auto"/>
              <w:jc w:val="center"/>
              <w:rPr>
                <w:rFonts w:ascii="Tahoma" w:hAnsi="Tahoma" w:cs="Tahoma"/>
              </w:rPr>
            </w:pPr>
            <w:r w:rsidRPr="00347BC4">
              <w:rPr>
                <w:rFonts w:ascii="Tahoma" w:hAnsi="Tahoma" w:cs="Tahoma"/>
              </w:rPr>
              <w:t>0,18</w:t>
            </w:r>
          </w:p>
        </w:tc>
        <w:tc>
          <w:tcPr>
            <w:tcW w:w="0" w:type="auto"/>
          </w:tcPr>
          <w:p w:rsidR="00047FDC" w:rsidRPr="00347BC4" w:rsidRDefault="00047FDC" w:rsidP="00973874">
            <w:pPr>
              <w:spacing w:after="0" w:line="240" w:lineRule="auto"/>
              <w:jc w:val="center"/>
              <w:rPr>
                <w:rFonts w:ascii="Tahoma" w:hAnsi="Tahoma" w:cs="Tahoma"/>
              </w:rPr>
            </w:pPr>
            <w:r w:rsidRPr="00347BC4">
              <w:rPr>
                <w:rFonts w:ascii="Tahoma" w:hAnsi="Tahoma" w:cs="Tahoma"/>
              </w:rPr>
              <w:t>2,16</w:t>
            </w:r>
          </w:p>
        </w:tc>
      </w:tr>
      <w:tr w:rsidR="00047FDC" w:rsidRPr="00347BC4">
        <w:tc>
          <w:tcPr>
            <w:tcW w:w="0" w:type="auto"/>
            <w:tcBorders>
              <w:top w:val="single" w:sz="6" w:space="0" w:color="000000"/>
              <w:bottom w:val="single" w:sz="12" w:space="0" w:color="008080"/>
            </w:tcBorders>
          </w:tcPr>
          <w:p w:rsidR="00047FDC" w:rsidRPr="00347BC4" w:rsidRDefault="00047FDC" w:rsidP="00787CC4">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973874">
            <w:pPr>
              <w:spacing w:after="0" w:line="240" w:lineRule="auto"/>
              <w:jc w:val="center"/>
              <w:rPr>
                <w:rFonts w:ascii="Tahoma" w:hAnsi="Tahoma" w:cs="Tahoma"/>
              </w:rPr>
            </w:pPr>
            <w:r w:rsidRPr="00347BC4">
              <w:rPr>
                <w:rFonts w:ascii="Tahoma" w:hAnsi="Tahoma" w:cs="Tahoma"/>
              </w:rPr>
              <w:t>3,59</w:t>
            </w:r>
          </w:p>
        </w:tc>
        <w:tc>
          <w:tcPr>
            <w:tcW w:w="0" w:type="auto"/>
            <w:tcBorders>
              <w:top w:val="single" w:sz="6" w:space="0" w:color="000000"/>
              <w:bottom w:val="single" w:sz="12" w:space="0" w:color="008080"/>
            </w:tcBorders>
          </w:tcPr>
          <w:p w:rsidR="00047FDC" w:rsidRPr="00347BC4" w:rsidRDefault="00047FDC" w:rsidP="00973874">
            <w:pPr>
              <w:spacing w:after="0" w:line="240" w:lineRule="auto"/>
              <w:jc w:val="center"/>
              <w:rPr>
                <w:rFonts w:ascii="Tahoma" w:hAnsi="Tahoma" w:cs="Tahoma"/>
              </w:rPr>
            </w:pPr>
            <w:r w:rsidRPr="00347BC4">
              <w:rPr>
                <w:rFonts w:ascii="Tahoma" w:hAnsi="Tahoma" w:cs="Tahoma"/>
              </w:rPr>
              <w:t>0,28</w:t>
            </w:r>
          </w:p>
        </w:tc>
        <w:tc>
          <w:tcPr>
            <w:tcW w:w="0" w:type="auto"/>
            <w:tcBorders>
              <w:top w:val="single" w:sz="6" w:space="0" w:color="000000"/>
              <w:bottom w:val="single" w:sz="12" w:space="0" w:color="008080"/>
            </w:tcBorders>
          </w:tcPr>
          <w:p w:rsidR="00047FDC" w:rsidRPr="00347BC4" w:rsidRDefault="00047FDC" w:rsidP="00973874">
            <w:pPr>
              <w:spacing w:after="0" w:line="240" w:lineRule="auto"/>
              <w:jc w:val="center"/>
              <w:rPr>
                <w:rFonts w:ascii="Tahoma" w:hAnsi="Tahoma" w:cs="Tahoma"/>
              </w:rPr>
            </w:pPr>
            <w:r w:rsidRPr="00347BC4">
              <w:rPr>
                <w:rFonts w:ascii="Tahoma" w:hAnsi="Tahoma" w:cs="Tahoma"/>
              </w:rPr>
              <w:t>3,88</w:t>
            </w:r>
          </w:p>
        </w:tc>
      </w:tr>
    </w:tbl>
    <w:p w:rsidR="00047FDC" w:rsidRPr="00457247" w:rsidRDefault="00047FDC" w:rsidP="00973874">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973874">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En Canarias existen</w:t>
      </w:r>
      <w:r w:rsidR="00D033E6">
        <w:rPr>
          <w:rFonts w:ascii="Tahoma" w:hAnsi="Tahoma" w:cs="Tahoma"/>
        </w:rPr>
        <w:t xml:space="preserve"> </w:t>
      </w:r>
      <w:r>
        <w:rPr>
          <w:rFonts w:ascii="Tahoma" w:hAnsi="Tahoma" w:cs="Tahoma"/>
        </w:rPr>
        <w:t>un</w:t>
      </w:r>
      <w:r w:rsidRPr="001C5D9D">
        <w:rPr>
          <w:rFonts w:ascii="Tahoma" w:hAnsi="Tahoma" w:cs="Tahoma"/>
        </w:rPr>
        <w:t xml:space="preserve"> Servicio de Neurología, 3 Secciones de Neurología y 4 Unidades de Neurología integradas en el Servicio de Medicina Interna. </w:t>
      </w:r>
    </w:p>
    <w:p w:rsidR="00047FDC" w:rsidRPr="001C5D9D"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Dispone de 5 Unidades especializadas, principalmente destinadas a ictus (3)</w:t>
      </w:r>
      <w:r>
        <w:rPr>
          <w:rFonts w:ascii="Tahoma" w:hAnsi="Tahoma" w:cs="Tahoma"/>
        </w:rPr>
        <w:t>;</w:t>
      </w:r>
      <w:r w:rsidRPr="001C5D9D">
        <w:rPr>
          <w:rFonts w:ascii="Tahoma" w:hAnsi="Tahoma" w:cs="Tahoma"/>
        </w:rPr>
        <w:t xml:space="preserve"> y de 4 Servicios con Unidades acreditadas de docencia MIR, con 5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CANTABRIA</w:t>
      </w:r>
    </w:p>
    <w:p w:rsidR="00047FDC" w:rsidRPr="001C5D9D" w:rsidRDefault="00047FDC" w:rsidP="0061143A">
      <w:pPr>
        <w:spacing w:after="0" w:line="240" w:lineRule="auto"/>
        <w:jc w:val="both"/>
        <w:rPr>
          <w:rFonts w:ascii="Tahoma" w:hAnsi="Tahoma" w:cs="Tahoma"/>
          <w:b/>
          <w:bCs/>
        </w:rPr>
      </w:pPr>
      <w:r w:rsidRPr="001C5D9D">
        <w:rPr>
          <w:rFonts w:ascii="Tahoma" w:hAnsi="Tahoma" w:cs="Tahoma"/>
          <w:b/>
          <w:bCs/>
        </w:rPr>
        <w:t xml:space="preserve">Cantabria es la quinta Comunidad Autónoma con </w:t>
      </w:r>
      <w:r>
        <w:rPr>
          <w:rFonts w:ascii="Tahoma" w:hAnsi="Tahoma" w:cs="Tahoma"/>
          <w:b/>
          <w:bCs/>
        </w:rPr>
        <w:t>más</w:t>
      </w:r>
      <w:r w:rsidRPr="001C5D9D">
        <w:rPr>
          <w:rFonts w:ascii="Tahoma" w:hAnsi="Tahoma" w:cs="Tahoma"/>
          <w:b/>
          <w:bCs/>
        </w:rPr>
        <w:t xml:space="preserve"> neurólogos por habitante, aunque no cumple las recomendaciones europeas</w:t>
      </w:r>
    </w:p>
    <w:p w:rsidR="00047FDC" w:rsidRPr="001C5D9D" w:rsidRDefault="00047FDC" w:rsidP="0061143A">
      <w:pPr>
        <w:spacing w:after="0" w:line="240" w:lineRule="auto"/>
        <w:jc w:val="both"/>
        <w:rPr>
          <w:rFonts w:ascii="Tahoma" w:hAnsi="Tahoma" w:cs="Tahoma"/>
          <w:b/>
          <w:bCs/>
        </w:rPr>
      </w:pPr>
    </w:p>
    <w:p w:rsidR="00047FDC" w:rsidRPr="001C5D9D" w:rsidRDefault="00047FDC" w:rsidP="0061143A">
      <w:pPr>
        <w:spacing w:after="0" w:line="240" w:lineRule="auto"/>
        <w:jc w:val="both"/>
        <w:rPr>
          <w:rFonts w:ascii="Tahoma" w:hAnsi="Tahoma" w:cs="Tahoma"/>
        </w:rPr>
      </w:pPr>
      <w:r w:rsidRPr="001C5D9D">
        <w:rPr>
          <w:rFonts w:ascii="Tahoma" w:hAnsi="Tahoma" w:cs="Tahoma"/>
        </w:rPr>
        <w:t>Con 25 neurólogos para una población superior al medio millón de habitantes, Cantabria necesitaría aumentar ligeramente su número actual, para cumplir con las recomendaciones asistenciales de Europa (5 neurólogos por cada 100.000 habitantes, frente a los 4,21 actuales).</w:t>
      </w:r>
      <w:r>
        <w:rPr>
          <w:rFonts w:ascii="Tahoma" w:hAnsi="Tahoma" w:cs="Tahoma"/>
        </w:rPr>
        <w:t xml:space="preserve"> No obstante,  e</w:t>
      </w:r>
      <w:r w:rsidRPr="001C5D9D">
        <w:rPr>
          <w:rFonts w:ascii="Tahoma" w:hAnsi="Tahoma" w:cs="Tahoma"/>
        </w:rPr>
        <w:t>s la quinta Comunidad Autónoma con mayor número de neurólogos por habitante.</w:t>
      </w:r>
    </w:p>
    <w:p w:rsidR="00047FDC" w:rsidRPr="001C5D9D" w:rsidRDefault="00047FDC" w:rsidP="0061143A">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093"/>
        <w:gridCol w:w="2126"/>
        <w:gridCol w:w="2401"/>
        <w:gridCol w:w="2100"/>
      </w:tblGrid>
      <w:tr w:rsidR="00047FDC" w:rsidRPr="00347BC4">
        <w:tc>
          <w:tcPr>
            <w:tcW w:w="2093"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p>
        </w:tc>
        <w:tc>
          <w:tcPr>
            <w:tcW w:w="2126"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PÚBLICA</w:t>
            </w:r>
          </w:p>
        </w:tc>
        <w:tc>
          <w:tcPr>
            <w:tcW w:w="2401"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PRIVADA *</w:t>
            </w:r>
          </w:p>
        </w:tc>
        <w:tc>
          <w:tcPr>
            <w:tcW w:w="2100"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tcBorders>
              <w:top w:val="single" w:sz="6" w:space="0" w:color="000000"/>
              <w:bottom w:val="single" w:sz="12" w:space="0" w:color="008080"/>
            </w:tcBorders>
          </w:tcPr>
          <w:p w:rsidR="00047FDC" w:rsidRPr="00347BC4" w:rsidRDefault="00047FDC" w:rsidP="00A96BB6">
            <w:pPr>
              <w:spacing w:after="0" w:line="240" w:lineRule="auto"/>
              <w:jc w:val="both"/>
              <w:rPr>
                <w:rFonts w:ascii="Tahoma" w:hAnsi="Tahoma" w:cs="Tahoma"/>
                <w:b/>
                <w:bCs/>
              </w:rPr>
            </w:pPr>
            <w:r w:rsidRPr="00347BC4">
              <w:rPr>
                <w:rFonts w:ascii="Tahoma" w:hAnsi="Tahoma" w:cs="Tahoma"/>
                <w:b/>
                <w:bCs/>
              </w:rPr>
              <w:t>CANTABRIA</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3,71</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0,51</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4,21</w:t>
            </w:r>
          </w:p>
        </w:tc>
      </w:tr>
    </w:tbl>
    <w:p w:rsidR="00047FDC" w:rsidRPr="00457247" w:rsidRDefault="00047FDC" w:rsidP="00A96BB6">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A96BB6">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61143A">
      <w:pPr>
        <w:spacing w:after="0" w:line="240" w:lineRule="auto"/>
        <w:jc w:val="both"/>
        <w:rPr>
          <w:rFonts w:ascii="Tahoma" w:hAnsi="Tahoma" w:cs="Tahoma"/>
        </w:rPr>
      </w:pPr>
    </w:p>
    <w:p w:rsidR="00047FDC" w:rsidRPr="001C5D9D" w:rsidRDefault="00047FDC" w:rsidP="0061143A">
      <w:pPr>
        <w:spacing w:after="0" w:line="240" w:lineRule="auto"/>
        <w:jc w:val="both"/>
        <w:rPr>
          <w:rFonts w:ascii="Tahoma" w:hAnsi="Tahoma" w:cs="Tahoma"/>
        </w:rPr>
      </w:pPr>
      <w:r w:rsidRPr="001C5D9D">
        <w:rPr>
          <w:rFonts w:ascii="Tahoma" w:hAnsi="Tahoma" w:cs="Tahoma"/>
        </w:rPr>
        <w:t>En Cantabria existen</w:t>
      </w:r>
      <w:r w:rsidR="00D033E6">
        <w:rPr>
          <w:rFonts w:ascii="Tahoma" w:hAnsi="Tahoma" w:cs="Tahoma"/>
          <w:color w:val="FF6600"/>
        </w:rPr>
        <w:t xml:space="preserve"> </w:t>
      </w:r>
      <w:r w:rsidRPr="001C5D9D">
        <w:rPr>
          <w:rFonts w:ascii="Tahoma" w:hAnsi="Tahoma" w:cs="Tahoma"/>
        </w:rPr>
        <w:t xml:space="preserve">un Servicio de Neurología, una Sección de Neurología y una Unidad de Neurología integrada en el Servicio de Medicina Interna. </w:t>
      </w:r>
    </w:p>
    <w:p w:rsidR="00047FDC" w:rsidRPr="001C5D9D" w:rsidRDefault="00047FDC" w:rsidP="0061143A">
      <w:pPr>
        <w:spacing w:after="0" w:line="240" w:lineRule="auto"/>
        <w:jc w:val="both"/>
        <w:rPr>
          <w:rFonts w:ascii="Tahoma" w:hAnsi="Tahoma" w:cs="Tahoma"/>
        </w:rPr>
      </w:pPr>
    </w:p>
    <w:p w:rsidR="00047FDC" w:rsidRPr="001C5D9D" w:rsidRDefault="00047FDC" w:rsidP="0061143A">
      <w:pPr>
        <w:spacing w:after="0" w:line="240" w:lineRule="auto"/>
        <w:jc w:val="both"/>
        <w:rPr>
          <w:rFonts w:ascii="Tahoma" w:hAnsi="Tahoma" w:cs="Tahoma"/>
        </w:rPr>
      </w:pPr>
      <w:r w:rsidRPr="001C5D9D">
        <w:rPr>
          <w:rFonts w:ascii="Tahoma" w:hAnsi="Tahoma" w:cs="Tahoma"/>
        </w:rPr>
        <w:t>Dispone de 3 Unidades especializadas, destinadas a ictus, demencias y ataxias</w:t>
      </w:r>
      <w:r>
        <w:rPr>
          <w:rFonts w:ascii="Tahoma" w:hAnsi="Tahoma" w:cs="Tahoma"/>
        </w:rPr>
        <w:t>;</w:t>
      </w:r>
      <w:r w:rsidRPr="001C5D9D">
        <w:rPr>
          <w:rFonts w:ascii="Tahoma" w:hAnsi="Tahoma" w:cs="Tahoma"/>
        </w:rPr>
        <w:t xml:space="preserve"> y de un Servicio con Unidad</w:t>
      </w:r>
      <w:r>
        <w:rPr>
          <w:rFonts w:ascii="Tahoma" w:hAnsi="Tahoma" w:cs="Tahoma"/>
        </w:rPr>
        <w:t xml:space="preserve"> acreditada</w:t>
      </w:r>
      <w:r w:rsidRPr="001C5D9D">
        <w:rPr>
          <w:rFonts w:ascii="Tahoma" w:hAnsi="Tahoma" w:cs="Tahoma"/>
        </w:rPr>
        <w:t xml:space="preserve"> de docencia MIR, con 2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CASTILLA Y LEON</w:t>
      </w:r>
    </w:p>
    <w:p w:rsidR="00047FDC" w:rsidRPr="001C5D9D" w:rsidRDefault="00047FDC" w:rsidP="00AC36DF">
      <w:pPr>
        <w:spacing w:after="0" w:line="240" w:lineRule="auto"/>
        <w:jc w:val="both"/>
        <w:rPr>
          <w:rFonts w:ascii="Tahoma" w:hAnsi="Tahoma" w:cs="Tahoma"/>
          <w:b/>
          <w:bCs/>
        </w:rPr>
      </w:pPr>
      <w:r w:rsidRPr="001C5D9D">
        <w:rPr>
          <w:rFonts w:ascii="Tahoma" w:hAnsi="Tahoma" w:cs="Tahoma"/>
          <w:b/>
          <w:bCs/>
        </w:rPr>
        <w:t xml:space="preserve">Castilla y León es la segunda Comunidad Autónoma con </w:t>
      </w:r>
      <w:r>
        <w:rPr>
          <w:rFonts w:ascii="Tahoma" w:hAnsi="Tahoma" w:cs="Tahoma"/>
          <w:b/>
          <w:bCs/>
        </w:rPr>
        <w:t>menos</w:t>
      </w:r>
      <w:r w:rsidRPr="001C5D9D">
        <w:rPr>
          <w:rFonts w:ascii="Tahoma" w:hAnsi="Tahoma" w:cs="Tahoma"/>
          <w:b/>
          <w:bCs/>
        </w:rPr>
        <w:t xml:space="preserve"> neurólogos por habitante</w:t>
      </w:r>
    </w:p>
    <w:p w:rsidR="00047FDC" w:rsidRDefault="00047FDC" w:rsidP="00AC36DF">
      <w:pPr>
        <w:spacing w:after="0" w:line="240" w:lineRule="auto"/>
        <w:jc w:val="both"/>
        <w:rPr>
          <w:rFonts w:ascii="Tahoma" w:hAnsi="Tahoma" w:cs="Tahoma"/>
        </w:rPr>
      </w:pPr>
    </w:p>
    <w:p w:rsidR="00047FDC" w:rsidRPr="001C5D9D" w:rsidRDefault="00047FDC" w:rsidP="00AC36DF">
      <w:pPr>
        <w:spacing w:after="0" w:line="240" w:lineRule="auto"/>
        <w:jc w:val="both"/>
        <w:rPr>
          <w:rFonts w:ascii="Tahoma" w:hAnsi="Tahoma" w:cs="Tahoma"/>
        </w:rPr>
      </w:pPr>
      <w:r w:rsidRPr="001C5D9D">
        <w:rPr>
          <w:rFonts w:ascii="Tahoma" w:hAnsi="Tahoma" w:cs="Tahoma"/>
        </w:rPr>
        <w:t xml:space="preserve">Castilla y León cuenta con 72 neurólogos para dar servicio a una población superior a los 2 millones y medio de habitantes, lo que hace que sea la segunda Comunidad Autónoma (por detrás de Andalucía) con </w:t>
      </w:r>
      <w:r>
        <w:rPr>
          <w:rFonts w:ascii="Tahoma" w:hAnsi="Tahoma" w:cs="Tahoma"/>
        </w:rPr>
        <w:t>menos</w:t>
      </w:r>
      <w:r w:rsidRPr="001C5D9D">
        <w:rPr>
          <w:rFonts w:ascii="Tahoma" w:hAnsi="Tahoma" w:cs="Tahoma"/>
        </w:rPr>
        <w:t xml:space="preserve"> neurólogos por habitante: 2,78 por cada 100.000. </w:t>
      </w:r>
    </w:p>
    <w:p w:rsidR="00047FDC" w:rsidRPr="001C5D9D" w:rsidRDefault="00047FDC" w:rsidP="00AC36DF">
      <w:pPr>
        <w:spacing w:after="0" w:line="240" w:lineRule="auto"/>
        <w:jc w:val="both"/>
        <w:rPr>
          <w:rFonts w:ascii="Tahoma" w:hAnsi="Tahoma" w:cs="Tahoma"/>
        </w:rPr>
      </w:pPr>
    </w:p>
    <w:p w:rsidR="00047FDC" w:rsidRPr="001C5D9D" w:rsidRDefault="00047FDC" w:rsidP="00AC36DF">
      <w:pPr>
        <w:spacing w:after="0" w:line="240" w:lineRule="auto"/>
        <w:jc w:val="both"/>
        <w:rPr>
          <w:rFonts w:ascii="Tahoma" w:hAnsi="Tahoma" w:cs="Tahoma"/>
        </w:rPr>
      </w:pPr>
      <w:r w:rsidRPr="001C5D9D">
        <w:rPr>
          <w:rFonts w:ascii="Tahoma" w:hAnsi="Tahoma" w:cs="Tahoma"/>
        </w:rPr>
        <w:t>Cabría destacar la escasez de neurólogos en las provincias de Soria (1,05 por cada 100.000 habitantes) y León (2,08). Únicamente las provincias de Segovia (4,26), Palencia (4,08), Salamanca (3,40) y Zamora (3,13) alcanzarían la cifra mínima recomendada (al menos 3 neurólogos por cada 100.000 habitantes, frente a</w:t>
      </w:r>
      <w:r>
        <w:rPr>
          <w:rFonts w:ascii="Tahoma" w:hAnsi="Tahoma" w:cs="Tahoma"/>
        </w:rPr>
        <w:t xml:space="preserve"> los 5 que sería considerado </w:t>
      </w:r>
      <w:r w:rsidRPr="001C5D9D">
        <w:rPr>
          <w:rFonts w:ascii="Tahoma" w:hAnsi="Tahoma" w:cs="Tahoma"/>
        </w:rPr>
        <w:t xml:space="preserve">óptimo). Además, Soria es, de todas las provincias españolas, la que cuenta con </w:t>
      </w:r>
      <w:r>
        <w:rPr>
          <w:rFonts w:ascii="Tahoma" w:hAnsi="Tahoma" w:cs="Tahoma"/>
        </w:rPr>
        <w:t>menos</w:t>
      </w:r>
      <w:r w:rsidRPr="001C5D9D">
        <w:rPr>
          <w:rFonts w:ascii="Tahoma" w:hAnsi="Tahoma" w:cs="Tahoma"/>
        </w:rPr>
        <w:t xml:space="preserve"> neurólogos por habitante.</w:t>
      </w:r>
    </w:p>
    <w:p w:rsidR="00047FDC" w:rsidRPr="001C5D9D" w:rsidRDefault="00047FDC" w:rsidP="00AC36DF">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18"/>
        <w:gridCol w:w="2400"/>
        <w:gridCol w:w="2401"/>
        <w:gridCol w:w="2401"/>
      </w:tblGrid>
      <w:tr w:rsidR="00047FDC" w:rsidRPr="00347BC4">
        <w:tc>
          <w:tcPr>
            <w:tcW w:w="0" w:type="auto"/>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400"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PÚBLICA</w:t>
            </w:r>
          </w:p>
        </w:tc>
        <w:tc>
          <w:tcPr>
            <w:tcW w:w="2401"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PRIVADA *</w:t>
            </w:r>
          </w:p>
        </w:tc>
        <w:tc>
          <w:tcPr>
            <w:tcW w:w="2401" w:type="dxa"/>
            <w:tcBorders>
              <w:top w:val="single" w:sz="12" w:space="0" w:color="008080"/>
              <w:bottom w:val="single" w:sz="6" w:space="0" w:color="000000"/>
            </w:tcBorders>
            <w:shd w:val="solid" w:color="C0C0C0" w:fill="FFFFFF"/>
          </w:tcPr>
          <w:p w:rsidR="00047FDC" w:rsidRPr="00347BC4" w:rsidRDefault="00047FDC" w:rsidP="00A96BB6">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shd w:val="solid" w:color="C0C0C0" w:fill="FFFFFF"/>
          </w:tcPr>
          <w:p w:rsidR="00047FDC" w:rsidRPr="00347BC4" w:rsidRDefault="00047FDC" w:rsidP="00A96BB6">
            <w:pPr>
              <w:spacing w:after="0" w:line="240" w:lineRule="auto"/>
              <w:jc w:val="both"/>
              <w:rPr>
                <w:rFonts w:ascii="Tahoma" w:hAnsi="Tahoma" w:cs="Tahoma"/>
              </w:rPr>
            </w:pPr>
            <w:r w:rsidRPr="00347BC4">
              <w:rPr>
                <w:rFonts w:ascii="Tahoma" w:hAnsi="Tahoma" w:cs="Tahoma"/>
              </w:rPr>
              <w:t>ÁVILA</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2,32</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0,58</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2,90</w:t>
            </w:r>
          </w:p>
        </w:tc>
      </w:tr>
      <w:tr w:rsidR="00047FDC" w:rsidRPr="00347BC4">
        <w:tc>
          <w:tcPr>
            <w:tcW w:w="0" w:type="auto"/>
          </w:tcPr>
          <w:p w:rsidR="00047FDC" w:rsidRPr="00347BC4" w:rsidRDefault="00047FDC" w:rsidP="00A96BB6">
            <w:pPr>
              <w:spacing w:after="0" w:line="240" w:lineRule="auto"/>
              <w:jc w:val="both"/>
              <w:rPr>
                <w:rFonts w:ascii="Tahoma" w:hAnsi="Tahoma" w:cs="Tahoma"/>
              </w:rPr>
            </w:pPr>
            <w:r w:rsidRPr="00347BC4">
              <w:rPr>
                <w:rFonts w:ascii="Tahoma" w:hAnsi="Tahoma" w:cs="Tahoma"/>
              </w:rPr>
              <w:t>BURGOS</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2,13</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0,27</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2,40</w:t>
            </w:r>
          </w:p>
        </w:tc>
      </w:tr>
      <w:tr w:rsidR="00047FDC" w:rsidRPr="00347BC4">
        <w:tc>
          <w:tcPr>
            <w:tcW w:w="0" w:type="auto"/>
            <w:shd w:val="solid" w:color="C0C0C0" w:fill="FFFFFF"/>
          </w:tcPr>
          <w:p w:rsidR="00047FDC" w:rsidRPr="00347BC4" w:rsidRDefault="00047FDC" w:rsidP="00A96BB6">
            <w:pPr>
              <w:spacing w:after="0" w:line="240" w:lineRule="auto"/>
              <w:jc w:val="both"/>
              <w:rPr>
                <w:rFonts w:ascii="Tahoma" w:hAnsi="Tahoma" w:cs="Tahoma"/>
              </w:rPr>
            </w:pPr>
            <w:r w:rsidRPr="00347BC4">
              <w:rPr>
                <w:rFonts w:ascii="Tahoma" w:hAnsi="Tahoma" w:cs="Tahoma"/>
              </w:rPr>
              <w:t>LEÓN</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1,70</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0,38</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2,08</w:t>
            </w:r>
          </w:p>
        </w:tc>
      </w:tr>
      <w:tr w:rsidR="00047FDC" w:rsidRPr="00347BC4">
        <w:tc>
          <w:tcPr>
            <w:tcW w:w="0" w:type="auto"/>
          </w:tcPr>
          <w:p w:rsidR="00047FDC" w:rsidRPr="00347BC4" w:rsidRDefault="00047FDC" w:rsidP="00A96BB6">
            <w:pPr>
              <w:spacing w:after="0" w:line="240" w:lineRule="auto"/>
              <w:jc w:val="both"/>
              <w:rPr>
                <w:rFonts w:ascii="Tahoma" w:hAnsi="Tahoma" w:cs="Tahoma"/>
              </w:rPr>
            </w:pPr>
            <w:r w:rsidRPr="00347BC4">
              <w:rPr>
                <w:rFonts w:ascii="Tahoma" w:hAnsi="Tahoma" w:cs="Tahoma"/>
              </w:rPr>
              <w:t>PALENCIA</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2,91</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1,17</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4,08</w:t>
            </w:r>
          </w:p>
        </w:tc>
      </w:tr>
      <w:tr w:rsidR="00047FDC" w:rsidRPr="00347BC4">
        <w:tc>
          <w:tcPr>
            <w:tcW w:w="0" w:type="auto"/>
            <w:shd w:val="solid" w:color="C0C0C0" w:fill="FFFFFF"/>
          </w:tcPr>
          <w:p w:rsidR="00047FDC" w:rsidRPr="00347BC4" w:rsidRDefault="00047FDC" w:rsidP="00A96BB6">
            <w:pPr>
              <w:spacing w:after="0" w:line="240" w:lineRule="auto"/>
              <w:jc w:val="both"/>
              <w:rPr>
                <w:rFonts w:ascii="Tahoma" w:hAnsi="Tahoma" w:cs="Tahoma"/>
              </w:rPr>
            </w:pPr>
            <w:r w:rsidRPr="00347BC4">
              <w:rPr>
                <w:rFonts w:ascii="Tahoma" w:hAnsi="Tahoma" w:cs="Tahoma"/>
              </w:rPr>
              <w:t>SALAMANCA</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2,83</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0,57</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3,40</w:t>
            </w:r>
          </w:p>
        </w:tc>
      </w:tr>
      <w:tr w:rsidR="00047FDC" w:rsidRPr="00347BC4">
        <w:tc>
          <w:tcPr>
            <w:tcW w:w="0" w:type="auto"/>
          </w:tcPr>
          <w:p w:rsidR="00047FDC" w:rsidRPr="00347BC4" w:rsidRDefault="00047FDC" w:rsidP="00A96BB6">
            <w:pPr>
              <w:spacing w:after="0" w:line="240" w:lineRule="auto"/>
              <w:jc w:val="both"/>
              <w:rPr>
                <w:rFonts w:ascii="Tahoma" w:hAnsi="Tahoma" w:cs="Tahoma"/>
              </w:rPr>
            </w:pPr>
            <w:r w:rsidRPr="00347BC4">
              <w:rPr>
                <w:rFonts w:ascii="Tahoma" w:hAnsi="Tahoma" w:cs="Tahoma"/>
              </w:rPr>
              <w:t>SEGOVIA</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3,65</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0,61</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4,26</w:t>
            </w:r>
          </w:p>
        </w:tc>
      </w:tr>
      <w:tr w:rsidR="00047FDC" w:rsidRPr="00347BC4">
        <w:tc>
          <w:tcPr>
            <w:tcW w:w="0" w:type="auto"/>
            <w:shd w:val="solid" w:color="C0C0C0" w:fill="FFFFFF"/>
          </w:tcPr>
          <w:p w:rsidR="00047FDC" w:rsidRPr="00347BC4" w:rsidRDefault="00047FDC" w:rsidP="00A96BB6">
            <w:pPr>
              <w:spacing w:after="0" w:line="240" w:lineRule="auto"/>
              <w:jc w:val="both"/>
              <w:rPr>
                <w:rFonts w:ascii="Tahoma" w:hAnsi="Tahoma" w:cs="Tahoma"/>
              </w:rPr>
            </w:pPr>
            <w:r w:rsidRPr="00347BC4">
              <w:rPr>
                <w:rFonts w:ascii="Tahoma" w:hAnsi="Tahoma" w:cs="Tahoma"/>
              </w:rPr>
              <w:t>SORIA</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1,05</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1,05</w:t>
            </w:r>
          </w:p>
        </w:tc>
      </w:tr>
      <w:tr w:rsidR="00047FDC" w:rsidRPr="00347BC4">
        <w:tc>
          <w:tcPr>
            <w:tcW w:w="0" w:type="auto"/>
          </w:tcPr>
          <w:p w:rsidR="00047FDC" w:rsidRPr="00347BC4" w:rsidRDefault="00047FDC" w:rsidP="00A96BB6">
            <w:pPr>
              <w:spacing w:after="0" w:line="240" w:lineRule="auto"/>
              <w:jc w:val="both"/>
              <w:rPr>
                <w:rFonts w:ascii="Tahoma" w:hAnsi="Tahoma" w:cs="Tahoma"/>
              </w:rPr>
            </w:pPr>
            <w:r w:rsidRPr="00347BC4">
              <w:rPr>
                <w:rFonts w:ascii="Tahoma" w:hAnsi="Tahoma" w:cs="Tahoma"/>
              </w:rPr>
              <w:t>VALLADOLID</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2,06</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0,56</w:t>
            </w:r>
          </w:p>
        </w:tc>
        <w:tc>
          <w:tcPr>
            <w:tcW w:w="0" w:type="auto"/>
          </w:tcPr>
          <w:p w:rsidR="00047FDC" w:rsidRPr="00347BC4" w:rsidRDefault="00047FDC" w:rsidP="00A96BB6">
            <w:pPr>
              <w:spacing w:after="0" w:line="240" w:lineRule="auto"/>
              <w:jc w:val="center"/>
              <w:rPr>
                <w:rFonts w:ascii="Tahoma" w:hAnsi="Tahoma" w:cs="Tahoma"/>
              </w:rPr>
            </w:pPr>
            <w:r w:rsidRPr="00347BC4">
              <w:rPr>
                <w:rFonts w:ascii="Tahoma" w:hAnsi="Tahoma" w:cs="Tahoma"/>
              </w:rPr>
              <w:t>2,62</w:t>
            </w:r>
          </w:p>
        </w:tc>
      </w:tr>
      <w:tr w:rsidR="00047FDC" w:rsidRPr="00347BC4">
        <w:tc>
          <w:tcPr>
            <w:tcW w:w="0" w:type="auto"/>
            <w:shd w:val="solid" w:color="C0C0C0" w:fill="FFFFFF"/>
          </w:tcPr>
          <w:p w:rsidR="00047FDC" w:rsidRPr="00347BC4" w:rsidRDefault="00047FDC" w:rsidP="00A96BB6">
            <w:pPr>
              <w:spacing w:after="0" w:line="240" w:lineRule="auto"/>
              <w:jc w:val="both"/>
              <w:rPr>
                <w:rFonts w:ascii="Tahoma" w:hAnsi="Tahoma" w:cs="Tahoma"/>
              </w:rPr>
            </w:pPr>
            <w:r w:rsidRPr="00347BC4">
              <w:rPr>
                <w:rFonts w:ascii="Tahoma" w:hAnsi="Tahoma" w:cs="Tahoma"/>
              </w:rPr>
              <w:t>ZAMORA</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3,13</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A96BB6">
            <w:pPr>
              <w:spacing w:after="0" w:line="240" w:lineRule="auto"/>
              <w:jc w:val="center"/>
              <w:rPr>
                <w:rFonts w:ascii="Tahoma" w:hAnsi="Tahoma" w:cs="Tahoma"/>
              </w:rPr>
            </w:pPr>
            <w:r w:rsidRPr="00347BC4">
              <w:rPr>
                <w:rFonts w:ascii="Tahoma" w:hAnsi="Tahoma" w:cs="Tahoma"/>
              </w:rPr>
              <w:t>3,13</w:t>
            </w:r>
          </w:p>
        </w:tc>
      </w:tr>
      <w:tr w:rsidR="00047FDC" w:rsidRPr="00347BC4">
        <w:tc>
          <w:tcPr>
            <w:tcW w:w="0" w:type="auto"/>
            <w:tcBorders>
              <w:top w:val="single" w:sz="6" w:space="0" w:color="000000"/>
              <w:bottom w:val="single" w:sz="12" w:space="0" w:color="008080"/>
            </w:tcBorders>
          </w:tcPr>
          <w:p w:rsidR="00047FDC" w:rsidRPr="00347BC4" w:rsidRDefault="00047FDC" w:rsidP="00A96BB6">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2,32</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0,46</w:t>
            </w:r>
          </w:p>
        </w:tc>
        <w:tc>
          <w:tcPr>
            <w:tcW w:w="0" w:type="auto"/>
            <w:tcBorders>
              <w:top w:val="single" w:sz="6" w:space="0" w:color="000000"/>
              <w:bottom w:val="single" w:sz="12" w:space="0" w:color="008080"/>
            </w:tcBorders>
          </w:tcPr>
          <w:p w:rsidR="00047FDC" w:rsidRPr="00347BC4" w:rsidRDefault="00047FDC" w:rsidP="00A96BB6">
            <w:pPr>
              <w:spacing w:after="0" w:line="240" w:lineRule="auto"/>
              <w:jc w:val="center"/>
              <w:rPr>
                <w:rFonts w:ascii="Tahoma" w:hAnsi="Tahoma" w:cs="Tahoma"/>
              </w:rPr>
            </w:pPr>
            <w:r w:rsidRPr="00347BC4">
              <w:rPr>
                <w:rFonts w:ascii="Tahoma" w:hAnsi="Tahoma" w:cs="Tahoma"/>
              </w:rPr>
              <w:t>2,78</w:t>
            </w:r>
          </w:p>
        </w:tc>
      </w:tr>
    </w:tbl>
    <w:p w:rsidR="00047FDC" w:rsidRPr="00457247" w:rsidRDefault="00047FDC" w:rsidP="00A96BB6">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A96BB6">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AC36DF">
      <w:pPr>
        <w:spacing w:after="0" w:line="240" w:lineRule="auto"/>
        <w:jc w:val="both"/>
        <w:rPr>
          <w:rFonts w:ascii="Tahoma" w:hAnsi="Tahoma" w:cs="Tahoma"/>
        </w:rPr>
      </w:pPr>
    </w:p>
    <w:p w:rsidR="00047FDC" w:rsidRPr="001C5D9D" w:rsidRDefault="00047FDC" w:rsidP="00AC36DF">
      <w:pPr>
        <w:spacing w:after="0" w:line="240" w:lineRule="auto"/>
        <w:jc w:val="both"/>
        <w:rPr>
          <w:rFonts w:ascii="Tahoma" w:hAnsi="Tahoma" w:cs="Tahoma"/>
        </w:rPr>
      </w:pPr>
      <w:r w:rsidRPr="001C5D9D">
        <w:rPr>
          <w:rFonts w:ascii="Tahoma" w:hAnsi="Tahoma" w:cs="Tahoma"/>
        </w:rPr>
        <w:t>En Castilla y León existen</w:t>
      </w:r>
      <w:r w:rsidR="00D033E6">
        <w:rPr>
          <w:rFonts w:ascii="Tahoma" w:hAnsi="Tahoma" w:cs="Tahoma"/>
        </w:rPr>
        <w:t xml:space="preserve"> </w:t>
      </w:r>
      <w:r w:rsidRPr="001C5D9D">
        <w:rPr>
          <w:rFonts w:ascii="Tahoma" w:hAnsi="Tahoma" w:cs="Tahoma"/>
        </w:rPr>
        <w:t xml:space="preserve">4 Servicios de Neurología, 5 Secciones de Neurología  y 1 Unidad de Neurología integrada en el Servicio de Medicina Interna. </w:t>
      </w:r>
    </w:p>
    <w:p w:rsidR="00047FDC" w:rsidRPr="001C5D9D" w:rsidRDefault="00047FDC" w:rsidP="00AC36DF">
      <w:pPr>
        <w:spacing w:after="0" w:line="240" w:lineRule="auto"/>
        <w:jc w:val="both"/>
        <w:rPr>
          <w:rFonts w:ascii="Tahoma" w:hAnsi="Tahoma" w:cs="Tahoma"/>
        </w:rPr>
      </w:pPr>
    </w:p>
    <w:p w:rsidR="00047FDC" w:rsidRPr="001C5D9D" w:rsidRDefault="00047FDC" w:rsidP="00AC36DF">
      <w:pPr>
        <w:spacing w:after="0" w:line="240" w:lineRule="auto"/>
        <w:jc w:val="both"/>
        <w:rPr>
          <w:rFonts w:ascii="Tahoma" w:hAnsi="Tahoma" w:cs="Tahoma"/>
        </w:rPr>
      </w:pPr>
      <w:r w:rsidRPr="001C5D9D">
        <w:rPr>
          <w:rFonts w:ascii="Tahoma" w:hAnsi="Tahoma" w:cs="Tahoma"/>
        </w:rPr>
        <w:t>Dispone de 5 Unidades especializadas, destinadas a ictus (4) y a demencias (1)</w:t>
      </w:r>
      <w:r>
        <w:rPr>
          <w:rFonts w:ascii="Tahoma" w:hAnsi="Tahoma" w:cs="Tahoma"/>
        </w:rPr>
        <w:t>;</w:t>
      </w:r>
      <w:r w:rsidRPr="001C5D9D">
        <w:rPr>
          <w:rFonts w:ascii="Tahoma" w:hAnsi="Tahoma" w:cs="Tahoma"/>
        </w:rPr>
        <w:t xml:space="preserve"> y </w:t>
      </w:r>
      <w:r>
        <w:rPr>
          <w:rFonts w:ascii="Tahoma" w:hAnsi="Tahoma" w:cs="Tahoma"/>
        </w:rPr>
        <w:t>5</w:t>
      </w:r>
      <w:r w:rsidRPr="001C5D9D">
        <w:rPr>
          <w:rFonts w:ascii="Tahoma" w:hAnsi="Tahoma" w:cs="Tahoma"/>
        </w:rPr>
        <w:t xml:space="preserve"> Servicios con Unidades acreditadas de docencia MIR, con </w:t>
      </w:r>
      <w:r>
        <w:rPr>
          <w:rFonts w:ascii="Tahoma" w:hAnsi="Tahoma" w:cs="Tahoma"/>
        </w:rPr>
        <w:t>8</w:t>
      </w:r>
      <w:r w:rsidRPr="001C5D9D">
        <w:rPr>
          <w:rFonts w:ascii="Tahoma" w:hAnsi="Tahoma" w:cs="Tahoma"/>
        </w:rPr>
        <w:t xml:space="preserve">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Pr>
          <w:rFonts w:ascii="Tahoma" w:hAnsi="Tahoma" w:cs="Tahoma"/>
          <w:b/>
          <w:bCs/>
        </w:rPr>
        <w:t>CASTILLA-LA MANCHA</w:t>
      </w:r>
    </w:p>
    <w:p w:rsidR="00047FDC" w:rsidRDefault="00047FDC" w:rsidP="00456ECC">
      <w:pPr>
        <w:spacing w:after="0" w:line="240" w:lineRule="auto"/>
        <w:jc w:val="both"/>
        <w:rPr>
          <w:rFonts w:ascii="Tahoma" w:hAnsi="Tahoma" w:cs="Tahoma"/>
          <w:b/>
          <w:bCs/>
        </w:rPr>
      </w:pPr>
      <w:r>
        <w:rPr>
          <w:rFonts w:ascii="Tahoma" w:hAnsi="Tahoma" w:cs="Tahoma"/>
          <w:b/>
          <w:bCs/>
        </w:rPr>
        <w:t>Castilla-La Mancha</w:t>
      </w:r>
      <w:r w:rsidRPr="0044713A">
        <w:rPr>
          <w:rFonts w:ascii="Tahoma" w:hAnsi="Tahoma" w:cs="Tahoma"/>
          <w:b/>
          <w:bCs/>
        </w:rPr>
        <w:t xml:space="preserve"> es la </w:t>
      </w:r>
      <w:r>
        <w:rPr>
          <w:rFonts w:ascii="Tahoma" w:hAnsi="Tahoma" w:cs="Tahoma"/>
          <w:b/>
          <w:bCs/>
        </w:rPr>
        <w:t xml:space="preserve">segunda </w:t>
      </w:r>
      <w:r w:rsidRPr="0044713A">
        <w:rPr>
          <w:rFonts w:ascii="Tahoma" w:hAnsi="Tahoma" w:cs="Tahoma"/>
          <w:b/>
          <w:bCs/>
        </w:rPr>
        <w:t xml:space="preserve">Comunidad Autónoma con </w:t>
      </w:r>
      <w:r>
        <w:rPr>
          <w:rFonts w:ascii="Tahoma" w:hAnsi="Tahoma" w:cs="Tahoma"/>
          <w:b/>
          <w:bCs/>
        </w:rPr>
        <w:t xml:space="preserve">menos </w:t>
      </w:r>
      <w:r w:rsidRPr="0044713A">
        <w:rPr>
          <w:rFonts w:ascii="Tahoma" w:hAnsi="Tahoma" w:cs="Tahoma"/>
          <w:b/>
          <w:bCs/>
        </w:rPr>
        <w:t>neurólogos con dedicación exclusiva al sector privado por habitante</w:t>
      </w:r>
    </w:p>
    <w:p w:rsidR="00047FDC" w:rsidRPr="001C5D9D" w:rsidRDefault="00047FDC" w:rsidP="00456ECC">
      <w:pPr>
        <w:spacing w:after="0" w:line="240" w:lineRule="auto"/>
        <w:jc w:val="both"/>
        <w:rPr>
          <w:rFonts w:ascii="Tahoma" w:hAnsi="Tahoma" w:cs="Tahoma"/>
        </w:rPr>
      </w:pPr>
    </w:p>
    <w:p w:rsidR="00047FDC" w:rsidRDefault="00047FDC" w:rsidP="00456ECC">
      <w:pPr>
        <w:spacing w:after="0" w:line="240" w:lineRule="auto"/>
        <w:jc w:val="both"/>
        <w:rPr>
          <w:rFonts w:ascii="Tahoma" w:hAnsi="Tahoma" w:cs="Tahoma"/>
        </w:rPr>
      </w:pPr>
      <w:r w:rsidRPr="001C5D9D">
        <w:rPr>
          <w:rFonts w:ascii="Tahoma" w:hAnsi="Tahoma" w:cs="Tahoma"/>
        </w:rPr>
        <w:t xml:space="preserve">Con 71 neurólogos para una población superior a los dos millones de habitantes, </w:t>
      </w:r>
      <w:r>
        <w:rPr>
          <w:rFonts w:ascii="Tahoma" w:hAnsi="Tahoma" w:cs="Tahoma"/>
        </w:rPr>
        <w:t>Castilla-La Mancha</w:t>
      </w:r>
      <w:r w:rsidRPr="001C5D9D">
        <w:rPr>
          <w:rFonts w:ascii="Tahoma" w:hAnsi="Tahoma" w:cs="Tahoma"/>
        </w:rPr>
        <w:t xml:space="preserve"> necesitaría incrementar su número actual, para cumplir con las recomendaciones asistenciales de Europa (5 neurólogos por cada 100.000 habitantes, frente a los 3,35 actuales). </w:t>
      </w:r>
    </w:p>
    <w:p w:rsidR="00047FDC" w:rsidRDefault="00047FDC" w:rsidP="00456ECC">
      <w:pPr>
        <w:spacing w:after="0" w:line="240" w:lineRule="auto"/>
        <w:jc w:val="both"/>
        <w:rPr>
          <w:rFonts w:ascii="Tahoma" w:hAnsi="Tahoma" w:cs="Tahoma"/>
        </w:rPr>
      </w:pPr>
    </w:p>
    <w:p w:rsidR="00047FDC" w:rsidRPr="001C5D9D" w:rsidRDefault="00047FDC" w:rsidP="00456ECC">
      <w:pPr>
        <w:spacing w:after="0" w:line="240" w:lineRule="auto"/>
        <w:jc w:val="both"/>
        <w:rPr>
          <w:rFonts w:ascii="Tahoma" w:hAnsi="Tahoma" w:cs="Tahoma"/>
        </w:rPr>
      </w:pPr>
      <w:r w:rsidRPr="001C5D9D">
        <w:rPr>
          <w:rFonts w:ascii="Tahoma" w:hAnsi="Tahoma" w:cs="Tahoma"/>
        </w:rPr>
        <w:t>Además es la segunda Comunidad Autónoma con menor número de especialistas en Neurología con dedicación exclusiva al sector privado, en relación a sus habitantes, solo po</w:t>
      </w:r>
      <w:r>
        <w:rPr>
          <w:rFonts w:ascii="Tahoma" w:hAnsi="Tahoma" w:cs="Tahoma"/>
        </w:rPr>
        <w:t>r</w:t>
      </w:r>
      <w:r w:rsidRPr="001C5D9D">
        <w:rPr>
          <w:rFonts w:ascii="Tahoma" w:hAnsi="Tahoma" w:cs="Tahoma"/>
        </w:rPr>
        <w:t xml:space="preserve"> delante de La Rioja.</w:t>
      </w:r>
    </w:p>
    <w:p w:rsidR="00047FDC" w:rsidRPr="001C5D9D" w:rsidRDefault="00047FDC" w:rsidP="00456ECC">
      <w:pPr>
        <w:spacing w:after="0" w:line="240" w:lineRule="auto"/>
        <w:jc w:val="both"/>
        <w:rPr>
          <w:rFonts w:ascii="Tahoma" w:hAnsi="Tahoma" w:cs="Tahoma"/>
        </w:rPr>
      </w:pPr>
    </w:p>
    <w:p w:rsidR="00047FDC" w:rsidRPr="001C5D9D" w:rsidRDefault="00047FDC" w:rsidP="00456ECC">
      <w:pPr>
        <w:spacing w:after="0" w:line="240" w:lineRule="auto"/>
        <w:jc w:val="both"/>
        <w:rPr>
          <w:rFonts w:ascii="Tahoma" w:hAnsi="Tahoma" w:cs="Tahoma"/>
        </w:rPr>
      </w:pPr>
      <w:r w:rsidRPr="001C5D9D">
        <w:rPr>
          <w:rFonts w:ascii="Tahoma" w:hAnsi="Tahoma" w:cs="Tahoma"/>
        </w:rPr>
        <w:t xml:space="preserve">Toledo (2,95 por 100.000 habitantes) y Cuenca (3,21) son las provincias de </w:t>
      </w:r>
      <w:r>
        <w:rPr>
          <w:rFonts w:ascii="Tahoma" w:hAnsi="Tahoma" w:cs="Tahoma"/>
        </w:rPr>
        <w:t>Castilla-La Mancha</w:t>
      </w:r>
      <w:r w:rsidRPr="001C5D9D">
        <w:rPr>
          <w:rFonts w:ascii="Tahoma" w:hAnsi="Tahoma" w:cs="Tahoma"/>
        </w:rPr>
        <w:t xml:space="preserve"> con mayor escasez de neurólogos. </w:t>
      </w:r>
    </w:p>
    <w:p w:rsidR="00047FDC" w:rsidRPr="001C5D9D" w:rsidRDefault="00047FDC" w:rsidP="00456ECC">
      <w:pPr>
        <w:spacing w:after="0" w:line="240" w:lineRule="auto"/>
        <w:jc w:val="both"/>
        <w:rPr>
          <w:rFonts w:ascii="Tahoma" w:hAnsi="Tahoma" w:cs="Tahoma"/>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235"/>
        <w:gridCol w:w="2126"/>
        <w:gridCol w:w="2244"/>
        <w:gridCol w:w="2115"/>
      </w:tblGrid>
      <w:tr w:rsidR="00047FDC" w:rsidRPr="00347BC4">
        <w:tc>
          <w:tcPr>
            <w:tcW w:w="2235"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126" w:type="dxa"/>
            <w:tcBorders>
              <w:top w:val="single" w:sz="12" w:space="0" w:color="008080"/>
              <w:bottom w:val="single" w:sz="6" w:space="0" w:color="000000"/>
            </w:tcBorders>
            <w:shd w:val="solid" w:color="C0C0C0" w:fill="FFFFFF"/>
          </w:tcPr>
          <w:p w:rsidR="00047FDC" w:rsidRPr="00347BC4" w:rsidRDefault="00047FDC" w:rsidP="00DD64AA">
            <w:pPr>
              <w:spacing w:after="0" w:line="240" w:lineRule="auto"/>
              <w:jc w:val="center"/>
              <w:rPr>
                <w:rFonts w:ascii="Tahoma" w:hAnsi="Tahoma" w:cs="Tahoma"/>
                <w:b/>
                <w:bCs/>
              </w:rPr>
            </w:pPr>
            <w:r w:rsidRPr="00347BC4">
              <w:rPr>
                <w:rFonts w:ascii="Tahoma" w:hAnsi="Tahoma" w:cs="Tahoma"/>
                <w:b/>
                <w:bCs/>
              </w:rPr>
              <w:t>RATIO PÚBLICA</w:t>
            </w:r>
          </w:p>
        </w:tc>
        <w:tc>
          <w:tcPr>
            <w:tcW w:w="2244" w:type="dxa"/>
            <w:tcBorders>
              <w:top w:val="single" w:sz="12" w:space="0" w:color="008080"/>
              <w:bottom w:val="single" w:sz="6" w:space="0" w:color="000000"/>
            </w:tcBorders>
            <w:shd w:val="solid" w:color="C0C0C0" w:fill="FFFFFF"/>
          </w:tcPr>
          <w:p w:rsidR="00047FDC" w:rsidRPr="00347BC4" w:rsidRDefault="00047FDC" w:rsidP="00DD64AA">
            <w:pPr>
              <w:spacing w:after="0" w:line="240" w:lineRule="auto"/>
              <w:jc w:val="center"/>
              <w:rPr>
                <w:rFonts w:ascii="Tahoma" w:hAnsi="Tahoma" w:cs="Tahoma"/>
                <w:b/>
                <w:bCs/>
              </w:rPr>
            </w:pPr>
            <w:r w:rsidRPr="00347BC4">
              <w:rPr>
                <w:rFonts w:ascii="Tahoma" w:hAnsi="Tahoma" w:cs="Tahoma"/>
                <w:b/>
                <w:bCs/>
              </w:rPr>
              <w:t>RATIO PRIVADA *</w:t>
            </w:r>
          </w:p>
        </w:tc>
        <w:tc>
          <w:tcPr>
            <w:tcW w:w="2115" w:type="dxa"/>
            <w:tcBorders>
              <w:top w:val="single" w:sz="12" w:space="0" w:color="008080"/>
              <w:bottom w:val="single" w:sz="6" w:space="0" w:color="000000"/>
            </w:tcBorders>
            <w:shd w:val="solid" w:color="C0C0C0" w:fill="FFFFFF"/>
          </w:tcPr>
          <w:p w:rsidR="00047FDC" w:rsidRPr="00347BC4" w:rsidRDefault="00047FDC" w:rsidP="00DD64AA">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shd w:val="solid" w:color="C0C0C0" w:fill="FFFFFF"/>
          </w:tcPr>
          <w:p w:rsidR="00047FDC" w:rsidRPr="00347BC4" w:rsidRDefault="00047FDC" w:rsidP="00DD64AA">
            <w:pPr>
              <w:spacing w:after="0" w:line="240" w:lineRule="auto"/>
              <w:jc w:val="both"/>
              <w:rPr>
                <w:rFonts w:ascii="Tahoma" w:hAnsi="Tahoma" w:cs="Tahoma"/>
              </w:rPr>
            </w:pPr>
            <w:r w:rsidRPr="00347BC4">
              <w:rPr>
                <w:rFonts w:ascii="Tahoma" w:hAnsi="Tahoma" w:cs="Tahoma"/>
              </w:rPr>
              <w:t>ALBACETE</w:t>
            </w:r>
          </w:p>
        </w:tc>
        <w:tc>
          <w:tcPr>
            <w:tcW w:w="2126"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3,47</w:t>
            </w:r>
          </w:p>
        </w:tc>
        <w:tc>
          <w:tcPr>
            <w:tcW w:w="2244"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0,24</w:t>
            </w:r>
          </w:p>
        </w:tc>
        <w:tc>
          <w:tcPr>
            <w:tcW w:w="0" w:type="auto"/>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3,72</w:t>
            </w:r>
          </w:p>
        </w:tc>
      </w:tr>
      <w:tr w:rsidR="00047FDC" w:rsidRPr="00347BC4">
        <w:tc>
          <w:tcPr>
            <w:tcW w:w="0" w:type="auto"/>
          </w:tcPr>
          <w:p w:rsidR="00047FDC" w:rsidRPr="00347BC4" w:rsidRDefault="00047FDC" w:rsidP="00DD64AA">
            <w:pPr>
              <w:spacing w:after="0" w:line="240" w:lineRule="auto"/>
              <w:jc w:val="both"/>
              <w:rPr>
                <w:rFonts w:ascii="Tahoma" w:hAnsi="Tahoma" w:cs="Tahoma"/>
              </w:rPr>
            </w:pPr>
            <w:r w:rsidRPr="00347BC4">
              <w:rPr>
                <w:rFonts w:ascii="Tahoma" w:hAnsi="Tahoma" w:cs="Tahoma"/>
              </w:rPr>
              <w:t>CIUDAD REAL</w:t>
            </w:r>
          </w:p>
        </w:tc>
        <w:tc>
          <w:tcPr>
            <w:tcW w:w="2126" w:type="dxa"/>
          </w:tcPr>
          <w:p w:rsidR="00047FDC" w:rsidRPr="00347BC4" w:rsidRDefault="00047FDC" w:rsidP="00DD64AA">
            <w:pPr>
              <w:spacing w:after="0" w:line="240" w:lineRule="auto"/>
              <w:jc w:val="center"/>
              <w:rPr>
                <w:rFonts w:ascii="Tahoma" w:hAnsi="Tahoma" w:cs="Tahoma"/>
              </w:rPr>
            </w:pPr>
            <w:r w:rsidRPr="00347BC4">
              <w:rPr>
                <w:rFonts w:ascii="Tahoma" w:hAnsi="Tahoma" w:cs="Tahoma"/>
              </w:rPr>
              <w:t>3,58</w:t>
            </w:r>
          </w:p>
        </w:tc>
        <w:tc>
          <w:tcPr>
            <w:tcW w:w="2244" w:type="dxa"/>
          </w:tcPr>
          <w:p w:rsidR="00047FDC" w:rsidRPr="00347BC4" w:rsidRDefault="00047FDC" w:rsidP="00DD64AA">
            <w:pPr>
              <w:spacing w:after="0" w:line="240" w:lineRule="auto"/>
              <w:jc w:val="center"/>
              <w:rPr>
                <w:rFonts w:ascii="Tahoma" w:hAnsi="Tahoma" w:cs="Tahoma"/>
              </w:rPr>
            </w:pPr>
            <w:r w:rsidRPr="00347BC4">
              <w:rPr>
                <w:rFonts w:ascii="Tahoma" w:hAnsi="Tahoma" w:cs="Tahoma"/>
              </w:rPr>
              <w:t>0</w:t>
            </w:r>
          </w:p>
        </w:tc>
        <w:tc>
          <w:tcPr>
            <w:tcW w:w="0" w:type="auto"/>
          </w:tcPr>
          <w:p w:rsidR="00047FDC" w:rsidRPr="00347BC4" w:rsidRDefault="00047FDC" w:rsidP="00DD64AA">
            <w:pPr>
              <w:spacing w:after="0" w:line="240" w:lineRule="auto"/>
              <w:jc w:val="center"/>
              <w:rPr>
                <w:rFonts w:ascii="Tahoma" w:hAnsi="Tahoma" w:cs="Tahoma"/>
              </w:rPr>
            </w:pPr>
            <w:r w:rsidRPr="00347BC4">
              <w:rPr>
                <w:rFonts w:ascii="Tahoma" w:hAnsi="Tahoma" w:cs="Tahoma"/>
              </w:rPr>
              <w:t>3,58</w:t>
            </w:r>
          </w:p>
        </w:tc>
      </w:tr>
      <w:tr w:rsidR="00047FDC" w:rsidRPr="00347BC4">
        <w:tc>
          <w:tcPr>
            <w:tcW w:w="0" w:type="auto"/>
            <w:shd w:val="solid" w:color="C0C0C0" w:fill="FFFFFF"/>
          </w:tcPr>
          <w:p w:rsidR="00047FDC" w:rsidRPr="00347BC4" w:rsidRDefault="00047FDC" w:rsidP="00DD64AA">
            <w:pPr>
              <w:spacing w:after="0" w:line="240" w:lineRule="auto"/>
              <w:jc w:val="both"/>
              <w:rPr>
                <w:rFonts w:ascii="Tahoma" w:hAnsi="Tahoma" w:cs="Tahoma"/>
              </w:rPr>
            </w:pPr>
            <w:r w:rsidRPr="00347BC4">
              <w:rPr>
                <w:rFonts w:ascii="Tahoma" w:hAnsi="Tahoma" w:cs="Tahoma"/>
              </w:rPr>
              <w:t>CUENCA</w:t>
            </w:r>
          </w:p>
        </w:tc>
        <w:tc>
          <w:tcPr>
            <w:tcW w:w="2126"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3,21</w:t>
            </w:r>
          </w:p>
        </w:tc>
        <w:tc>
          <w:tcPr>
            <w:tcW w:w="2244"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3,21</w:t>
            </w:r>
          </w:p>
        </w:tc>
      </w:tr>
      <w:tr w:rsidR="00047FDC" w:rsidRPr="00347BC4">
        <w:tc>
          <w:tcPr>
            <w:tcW w:w="0" w:type="auto"/>
          </w:tcPr>
          <w:p w:rsidR="00047FDC" w:rsidRPr="00347BC4" w:rsidRDefault="00047FDC" w:rsidP="00DD64AA">
            <w:pPr>
              <w:spacing w:after="0" w:line="240" w:lineRule="auto"/>
              <w:jc w:val="both"/>
              <w:rPr>
                <w:rFonts w:ascii="Tahoma" w:hAnsi="Tahoma" w:cs="Tahoma"/>
              </w:rPr>
            </w:pPr>
            <w:r w:rsidRPr="00347BC4">
              <w:rPr>
                <w:rFonts w:ascii="Tahoma" w:hAnsi="Tahoma" w:cs="Tahoma"/>
              </w:rPr>
              <w:t>GUADALAJARA</w:t>
            </w:r>
          </w:p>
        </w:tc>
        <w:tc>
          <w:tcPr>
            <w:tcW w:w="2126" w:type="dxa"/>
          </w:tcPr>
          <w:p w:rsidR="00047FDC" w:rsidRPr="00347BC4" w:rsidRDefault="00047FDC" w:rsidP="00DD64AA">
            <w:pPr>
              <w:spacing w:after="0" w:line="240" w:lineRule="auto"/>
              <w:jc w:val="center"/>
              <w:rPr>
                <w:rFonts w:ascii="Tahoma" w:hAnsi="Tahoma" w:cs="Tahoma"/>
              </w:rPr>
            </w:pPr>
            <w:r w:rsidRPr="00347BC4">
              <w:rPr>
                <w:rFonts w:ascii="Tahoma" w:hAnsi="Tahoma" w:cs="Tahoma"/>
              </w:rPr>
              <w:t>3,47</w:t>
            </w:r>
          </w:p>
        </w:tc>
        <w:tc>
          <w:tcPr>
            <w:tcW w:w="2244" w:type="dxa"/>
          </w:tcPr>
          <w:p w:rsidR="00047FDC" w:rsidRPr="00347BC4" w:rsidRDefault="00047FDC" w:rsidP="00DD64AA">
            <w:pPr>
              <w:spacing w:after="0" w:line="240" w:lineRule="auto"/>
              <w:jc w:val="center"/>
              <w:rPr>
                <w:rFonts w:ascii="Tahoma" w:hAnsi="Tahoma" w:cs="Tahoma"/>
              </w:rPr>
            </w:pPr>
            <w:r w:rsidRPr="00347BC4">
              <w:rPr>
                <w:rFonts w:ascii="Tahoma" w:hAnsi="Tahoma" w:cs="Tahoma"/>
              </w:rPr>
              <w:t>0</w:t>
            </w:r>
          </w:p>
        </w:tc>
        <w:tc>
          <w:tcPr>
            <w:tcW w:w="0" w:type="auto"/>
          </w:tcPr>
          <w:p w:rsidR="00047FDC" w:rsidRPr="00347BC4" w:rsidRDefault="00047FDC" w:rsidP="00DD64AA">
            <w:pPr>
              <w:spacing w:after="0" w:line="240" w:lineRule="auto"/>
              <w:jc w:val="center"/>
              <w:rPr>
                <w:rFonts w:ascii="Tahoma" w:hAnsi="Tahoma" w:cs="Tahoma"/>
              </w:rPr>
            </w:pPr>
            <w:r w:rsidRPr="00347BC4">
              <w:rPr>
                <w:rFonts w:ascii="Tahoma" w:hAnsi="Tahoma" w:cs="Tahoma"/>
              </w:rPr>
              <w:t>3,47</w:t>
            </w:r>
          </w:p>
        </w:tc>
      </w:tr>
      <w:tr w:rsidR="00047FDC" w:rsidRPr="00347BC4">
        <w:tc>
          <w:tcPr>
            <w:tcW w:w="0" w:type="auto"/>
            <w:shd w:val="solid" w:color="C0C0C0" w:fill="FFFFFF"/>
          </w:tcPr>
          <w:p w:rsidR="00047FDC" w:rsidRPr="00347BC4" w:rsidRDefault="00047FDC" w:rsidP="00DD64AA">
            <w:pPr>
              <w:spacing w:after="0" w:line="240" w:lineRule="auto"/>
              <w:jc w:val="both"/>
              <w:rPr>
                <w:rFonts w:ascii="Tahoma" w:hAnsi="Tahoma" w:cs="Tahoma"/>
              </w:rPr>
            </w:pPr>
            <w:r w:rsidRPr="00347BC4">
              <w:rPr>
                <w:rFonts w:ascii="Tahoma" w:hAnsi="Tahoma" w:cs="Tahoma"/>
              </w:rPr>
              <w:t>TOLEDO</w:t>
            </w:r>
          </w:p>
        </w:tc>
        <w:tc>
          <w:tcPr>
            <w:tcW w:w="2126"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2,95</w:t>
            </w:r>
          </w:p>
        </w:tc>
        <w:tc>
          <w:tcPr>
            <w:tcW w:w="2244" w:type="dxa"/>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DD64AA">
            <w:pPr>
              <w:spacing w:after="0" w:line="240" w:lineRule="auto"/>
              <w:jc w:val="center"/>
              <w:rPr>
                <w:rFonts w:ascii="Tahoma" w:hAnsi="Tahoma" w:cs="Tahoma"/>
              </w:rPr>
            </w:pPr>
            <w:r w:rsidRPr="00347BC4">
              <w:rPr>
                <w:rFonts w:ascii="Tahoma" w:hAnsi="Tahoma" w:cs="Tahoma"/>
              </w:rPr>
              <w:t>2,95</w:t>
            </w:r>
          </w:p>
        </w:tc>
      </w:tr>
      <w:tr w:rsidR="00047FDC" w:rsidRPr="00347BC4">
        <w:tc>
          <w:tcPr>
            <w:tcW w:w="0" w:type="auto"/>
            <w:tcBorders>
              <w:top w:val="single" w:sz="6" w:space="0" w:color="000000"/>
              <w:bottom w:val="single" w:sz="12" w:space="0" w:color="008080"/>
            </w:tcBorders>
          </w:tcPr>
          <w:p w:rsidR="00047FDC" w:rsidRPr="00347BC4" w:rsidRDefault="00047FDC" w:rsidP="00DD64AA">
            <w:pPr>
              <w:spacing w:after="0" w:line="240" w:lineRule="auto"/>
              <w:jc w:val="both"/>
              <w:rPr>
                <w:rFonts w:ascii="Tahoma" w:hAnsi="Tahoma" w:cs="Tahoma"/>
                <w:b/>
                <w:bCs/>
              </w:rPr>
            </w:pPr>
            <w:r w:rsidRPr="00347BC4">
              <w:rPr>
                <w:rFonts w:ascii="Tahoma" w:hAnsi="Tahoma" w:cs="Tahoma"/>
                <w:b/>
                <w:bCs/>
              </w:rPr>
              <w:t>TOTAL</w:t>
            </w:r>
          </w:p>
        </w:tc>
        <w:tc>
          <w:tcPr>
            <w:tcW w:w="2126" w:type="dxa"/>
            <w:tcBorders>
              <w:top w:val="single" w:sz="6" w:space="0" w:color="000000"/>
              <w:bottom w:val="single" w:sz="12" w:space="0" w:color="008080"/>
            </w:tcBorders>
          </w:tcPr>
          <w:p w:rsidR="00047FDC" w:rsidRPr="00347BC4" w:rsidRDefault="00047FDC" w:rsidP="00DD64AA">
            <w:pPr>
              <w:spacing w:after="0" w:line="240" w:lineRule="auto"/>
              <w:jc w:val="center"/>
              <w:rPr>
                <w:rFonts w:ascii="Tahoma" w:hAnsi="Tahoma" w:cs="Tahoma"/>
              </w:rPr>
            </w:pPr>
            <w:r w:rsidRPr="00347BC4">
              <w:rPr>
                <w:rFonts w:ascii="Tahoma" w:hAnsi="Tahoma" w:cs="Tahoma"/>
              </w:rPr>
              <w:t>3,30</w:t>
            </w:r>
          </w:p>
        </w:tc>
        <w:tc>
          <w:tcPr>
            <w:tcW w:w="2244" w:type="dxa"/>
            <w:tcBorders>
              <w:top w:val="single" w:sz="6" w:space="0" w:color="000000"/>
              <w:bottom w:val="single" w:sz="12" w:space="0" w:color="008080"/>
            </w:tcBorders>
          </w:tcPr>
          <w:p w:rsidR="00047FDC" w:rsidRPr="00347BC4" w:rsidRDefault="00047FDC" w:rsidP="00DD64AA">
            <w:pPr>
              <w:spacing w:after="0" w:line="240" w:lineRule="auto"/>
              <w:jc w:val="center"/>
              <w:rPr>
                <w:rFonts w:ascii="Tahoma" w:hAnsi="Tahoma" w:cs="Tahoma"/>
              </w:rPr>
            </w:pPr>
            <w:r w:rsidRPr="00347BC4">
              <w:rPr>
                <w:rFonts w:ascii="Tahoma" w:hAnsi="Tahoma" w:cs="Tahoma"/>
              </w:rPr>
              <w:t>0,05</w:t>
            </w:r>
          </w:p>
        </w:tc>
        <w:tc>
          <w:tcPr>
            <w:tcW w:w="0" w:type="auto"/>
            <w:tcBorders>
              <w:top w:val="single" w:sz="6" w:space="0" w:color="000000"/>
              <w:bottom w:val="single" w:sz="12" w:space="0" w:color="008080"/>
            </w:tcBorders>
          </w:tcPr>
          <w:p w:rsidR="00047FDC" w:rsidRPr="00347BC4" w:rsidRDefault="00047FDC" w:rsidP="00DD64AA">
            <w:pPr>
              <w:spacing w:after="0" w:line="240" w:lineRule="auto"/>
              <w:jc w:val="center"/>
              <w:rPr>
                <w:rFonts w:ascii="Tahoma" w:hAnsi="Tahoma" w:cs="Tahoma"/>
              </w:rPr>
            </w:pPr>
            <w:r w:rsidRPr="00347BC4">
              <w:rPr>
                <w:rFonts w:ascii="Tahoma" w:hAnsi="Tahoma" w:cs="Tahoma"/>
              </w:rPr>
              <w:t>3,35</w:t>
            </w:r>
          </w:p>
        </w:tc>
      </w:tr>
    </w:tbl>
    <w:p w:rsidR="00047FDC" w:rsidRPr="00457247" w:rsidRDefault="00047FDC" w:rsidP="00DD64AA">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DD64AA">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456ECC">
      <w:pPr>
        <w:spacing w:after="0" w:line="240" w:lineRule="auto"/>
        <w:jc w:val="both"/>
        <w:rPr>
          <w:rFonts w:ascii="Tahoma" w:hAnsi="Tahoma" w:cs="Tahoma"/>
        </w:rPr>
      </w:pPr>
    </w:p>
    <w:p w:rsidR="00047FDC" w:rsidRPr="001C5D9D" w:rsidRDefault="00047FDC" w:rsidP="00456ECC">
      <w:pPr>
        <w:spacing w:after="0" w:line="240" w:lineRule="auto"/>
        <w:jc w:val="both"/>
        <w:rPr>
          <w:rFonts w:ascii="Tahoma" w:hAnsi="Tahoma" w:cs="Tahoma"/>
        </w:rPr>
      </w:pPr>
      <w:r w:rsidRPr="001C5D9D">
        <w:rPr>
          <w:rFonts w:ascii="Tahoma" w:hAnsi="Tahoma" w:cs="Tahoma"/>
        </w:rPr>
        <w:t xml:space="preserve">En </w:t>
      </w:r>
      <w:r>
        <w:rPr>
          <w:rFonts w:ascii="Tahoma" w:hAnsi="Tahoma" w:cs="Tahoma"/>
        </w:rPr>
        <w:t>Castilla-La Mancha</w:t>
      </w:r>
      <w:r w:rsidRPr="001C5D9D">
        <w:rPr>
          <w:rFonts w:ascii="Tahoma" w:hAnsi="Tahoma" w:cs="Tahoma"/>
        </w:rPr>
        <w:t xml:space="preserve"> existen 4 Servicios de Neurología, 3 Secciones de Neurología y 3 Unidades de Neurología integradas en el Servicio de Medicina Interna. </w:t>
      </w:r>
    </w:p>
    <w:p w:rsidR="00047FDC" w:rsidRPr="001C5D9D" w:rsidRDefault="00047FDC" w:rsidP="00456ECC">
      <w:pPr>
        <w:spacing w:after="0" w:line="240" w:lineRule="auto"/>
        <w:jc w:val="both"/>
        <w:rPr>
          <w:rFonts w:ascii="Tahoma" w:hAnsi="Tahoma" w:cs="Tahoma"/>
        </w:rPr>
      </w:pPr>
    </w:p>
    <w:p w:rsidR="00047FDC" w:rsidRPr="001C5D9D" w:rsidRDefault="00047FDC" w:rsidP="00456ECC">
      <w:pPr>
        <w:spacing w:after="0" w:line="240" w:lineRule="auto"/>
        <w:jc w:val="both"/>
        <w:rPr>
          <w:rFonts w:ascii="Tahoma" w:hAnsi="Tahoma" w:cs="Tahoma"/>
        </w:rPr>
      </w:pPr>
      <w:r w:rsidRPr="001C5D9D">
        <w:rPr>
          <w:rFonts w:ascii="Tahoma" w:hAnsi="Tahoma" w:cs="Tahoma"/>
        </w:rPr>
        <w:t>Dispone de una Unidad especializada, destinada a ictus</w:t>
      </w:r>
      <w:r>
        <w:rPr>
          <w:rFonts w:ascii="Tahoma" w:hAnsi="Tahoma" w:cs="Tahoma"/>
        </w:rPr>
        <w:t>,</w:t>
      </w:r>
      <w:r w:rsidRPr="001C5D9D">
        <w:rPr>
          <w:rFonts w:ascii="Tahoma" w:hAnsi="Tahoma" w:cs="Tahoma"/>
        </w:rPr>
        <w:t xml:space="preserve"> y </w:t>
      </w:r>
      <w:r>
        <w:rPr>
          <w:rFonts w:ascii="Tahoma" w:hAnsi="Tahoma" w:cs="Tahoma"/>
        </w:rPr>
        <w:t>de 5</w:t>
      </w:r>
      <w:r w:rsidRPr="001C5D9D">
        <w:rPr>
          <w:rFonts w:ascii="Tahoma" w:hAnsi="Tahoma" w:cs="Tahoma"/>
        </w:rPr>
        <w:t xml:space="preserve"> Servicios con Unidades acreditadas de docencia MIR, con 5 residentes por año</w:t>
      </w:r>
      <w:r>
        <w:rPr>
          <w:rFonts w:ascii="Tahoma" w:hAnsi="Tahoma" w:cs="Tahoma"/>
        </w:rPr>
        <w:t xml:space="preserve">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CATALUÑA</w:t>
      </w:r>
    </w:p>
    <w:p w:rsidR="00047FDC" w:rsidRPr="001C5D9D" w:rsidRDefault="00047FDC" w:rsidP="00A44382">
      <w:pPr>
        <w:spacing w:after="0" w:line="240" w:lineRule="auto"/>
        <w:jc w:val="both"/>
        <w:rPr>
          <w:rFonts w:ascii="Tahoma" w:hAnsi="Tahoma" w:cs="Tahoma"/>
          <w:b/>
          <w:bCs/>
        </w:rPr>
      </w:pPr>
      <w:r w:rsidRPr="001C5D9D">
        <w:rPr>
          <w:rFonts w:ascii="Tahoma" w:hAnsi="Tahoma" w:cs="Tahoma"/>
          <w:b/>
          <w:bCs/>
        </w:rPr>
        <w:t xml:space="preserve">Cataluña es la cuarta Comunidad Autónoma con </w:t>
      </w:r>
      <w:r>
        <w:rPr>
          <w:rFonts w:ascii="Tahoma" w:hAnsi="Tahoma" w:cs="Tahoma"/>
          <w:b/>
          <w:bCs/>
        </w:rPr>
        <w:t>menos</w:t>
      </w:r>
      <w:r w:rsidRPr="001C5D9D">
        <w:rPr>
          <w:rFonts w:ascii="Tahoma" w:hAnsi="Tahoma" w:cs="Tahoma"/>
          <w:b/>
          <w:bCs/>
        </w:rPr>
        <w:t xml:space="preserve"> neurólogos por habitante</w:t>
      </w:r>
    </w:p>
    <w:p w:rsidR="00047FDC" w:rsidRPr="001C5D9D" w:rsidRDefault="00047FDC" w:rsidP="00A44382">
      <w:pPr>
        <w:spacing w:after="0" w:line="240" w:lineRule="auto"/>
        <w:jc w:val="both"/>
        <w:rPr>
          <w:rFonts w:ascii="Tahoma" w:hAnsi="Tahoma" w:cs="Tahoma"/>
        </w:rPr>
      </w:pPr>
      <w:r w:rsidRPr="001C5D9D">
        <w:rPr>
          <w:rFonts w:ascii="Tahoma" w:hAnsi="Tahoma" w:cs="Tahoma"/>
        </w:rPr>
        <w:t xml:space="preserve">Cataluña cuenta con un total de 251 neurólogos para dar servicio a una población superior a los 7 millones y medio de habitantes, lo cual significa que con una ratio de 3,33 neurólogos por cada 100.000 habitantes debería incrementar el número de especialistas en Neurología para cumplir con las recomendaciones asistenciales de Europa (5 neurólogos por cada 100.000 habitantes). Es, además, la cuarta Comunidad Autónoma con </w:t>
      </w:r>
      <w:r>
        <w:rPr>
          <w:rFonts w:ascii="Tahoma" w:hAnsi="Tahoma" w:cs="Tahoma"/>
        </w:rPr>
        <w:t>menos</w:t>
      </w:r>
      <w:r w:rsidRPr="001C5D9D">
        <w:rPr>
          <w:rFonts w:ascii="Tahoma" w:hAnsi="Tahoma" w:cs="Tahoma"/>
        </w:rPr>
        <w:t xml:space="preserve"> neurólogos por habitante.</w:t>
      </w:r>
    </w:p>
    <w:p w:rsidR="00047FDC" w:rsidRPr="001C5D9D" w:rsidRDefault="00047FDC" w:rsidP="00A44382">
      <w:pPr>
        <w:spacing w:after="0" w:line="240" w:lineRule="auto"/>
        <w:jc w:val="both"/>
        <w:rPr>
          <w:rFonts w:ascii="Tahoma" w:hAnsi="Tahoma" w:cs="Tahoma"/>
        </w:rPr>
      </w:pPr>
    </w:p>
    <w:p w:rsidR="00047FDC" w:rsidRPr="001C5D9D" w:rsidRDefault="00047FDC" w:rsidP="00A44382">
      <w:pPr>
        <w:spacing w:after="0" w:line="240" w:lineRule="auto"/>
        <w:jc w:val="both"/>
        <w:rPr>
          <w:rFonts w:ascii="Tahoma" w:hAnsi="Tahoma" w:cs="Tahoma"/>
        </w:rPr>
      </w:pPr>
      <w:r w:rsidRPr="001C5D9D">
        <w:rPr>
          <w:rFonts w:ascii="Tahoma" w:hAnsi="Tahoma" w:cs="Tahoma"/>
        </w:rPr>
        <w:t>Cabría destacar la escasez de neurólogos en las provincias de Tarragona (1,85 por cada 100.000 habitantes, lo que la convierte en la tercera provincia con menos neurólogos por habitante), Girona (2,38) y Lleida (2,71). Únicamente la provincia de Barcelona (3,73) alcanzaría la cifra mínima recomendada (al menos 3 neurólogos por cada 100.000 habitantes, frente a los 5 que sería considerado lo óptimo).</w:t>
      </w:r>
    </w:p>
    <w:p w:rsidR="00047FDC" w:rsidRPr="001C5D9D" w:rsidRDefault="00047FDC" w:rsidP="00A44382">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753"/>
        <w:gridCol w:w="2608"/>
        <w:gridCol w:w="2243"/>
        <w:gridCol w:w="2114"/>
      </w:tblGrid>
      <w:tr w:rsidR="00047FDC" w:rsidRPr="00347BC4">
        <w:tc>
          <w:tcPr>
            <w:tcW w:w="1752"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609" w:type="dxa"/>
            <w:tcBorders>
              <w:top w:val="single" w:sz="12" w:space="0" w:color="008080"/>
              <w:bottom w:val="single" w:sz="6" w:space="0" w:color="000000"/>
            </w:tcBorders>
            <w:shd w:val="solid" w:color="C0C0C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RATIO PÚBLICA</w:t>
            </w:r>
          </w:p>
        </w:tc>
        <w:tc>
          <w:tcPr>
            <w:tcW w:w="2244" w:type="dxa"/>
            <w:tcBorders>
              <w:top w:val="single" w:sz="12" w:space="0" w:color="008080"/>
              <w:bottom w:val="single" w:sz="6" w:space="0" w:color="000000"/>
            </w:tcBorders>
            <w:shd w:val="solid" w:color="C0C0C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RATIO PRIVADA *</w:t>
            </w:r>
          </w:p>
        </w:tc>
        <w:tc>
          <w:tcPr>
            <w:tcW w:w="2115" w:type="dxa"/>
            <w:tcBorders>
              <w:top w:val="single" w:sz="12" w:space="0" w:color="008080"/>
              <w:bottom w:val="single" w:sz="6" w:space="0" w:color="000000"/>
            </w:tcBorders>
            <w:shd w:val="solid" w:color="C0C0C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RATIO TOTAL</w:t>
            </w:r>
          </w:p>
        </w:tc>
      </w:tr>
      <w:tr w:rsidR="00047FDC" w:rsidRPr="00347BC4">
        <w:tblPrEx>
          <w:tblBorders>
            <w:top w:val="single" w:sz="12" w:space="0" w:color="008000"/>
            <w:left w:val="single" w:sz="6" w:space="0" w:color="008000"/>
            <w:bottom w:val="single" w:sz="12" w:space="0" w:color="008000"/>
            <w:right w:val="single" w:sz="6" w:space="0" w:color="008000"/>
            <w:insideH w:val="single" w:sz="6" w:space="0" w:color="000000"/>
          </w:tblBorders>
        </w:tblPrEx>
        <w:tc>
          <w:tcPr>
            <w:tcW w:w="0" w:type="auto"/>
            <w:shd w:val="pct20" w:color="000000" w:fill="FFFFFF"/>
          </w:tcPr>
          <w:p w:rsidR="00047FDC" w:rsidRPr="00347BC4" w:rsidRDefault="00047FDC" w:rsidP="002068E3">
            <w:pPr>
              <w:spacing w:after="0" w:line="240" w:lineRule="auto"/>
              <w:jc w:val="both"/>
              <w:rPr>
                <w:rFonts w:ascii="Tahoma" w:hAnsi="Tahoma" w:cs="Tahoma"/>
                <w:b/>
                <w:bCs/>
              </w:rPr>
            </w:pPr>
            <w:r w:rsidRPr="00347BC4">
              <w:rPr>
                <w:rFonts w:ascii="Tahoma" w:hAnsi="Tahoma" w:cs="Tahoma"/>
                <w:b/>
                <w:bCs/>
              </w:rPr>
              <w:t>BARCELONA</w:t>
            </w:r>
          </w:p>
        </w:tc>
        <w:tc>
          <w:tcPr>
            <w:tcW w:w="0" w:type="auto"/>
            <w:shd w:val="pct20" w:color="0000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3,26</w:t>
            </w:r>
          </w:p>
        </w:tc>
        <w:tc>
          <w:tcPr>
            <w:tcW w:w="0" w:type="auto"/>
            <w:shd w:val="pct20" w:color="0000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0,46</w:t>
            </w:r>
          </w:p>
        </w:tc>
        <w:tc>
          <w:tcPr>
            <w:tcW w:w="2115" w:type="dxa"/>
            <w:shd w:val="pct20" w:color="00000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3,73</w:t>
            </w:r>
          </w:p>
        </w:tc>
      </w:tr>
      <w:tr w:rsidR="00047FDC" w:rsidRPr="00347BC4">
        <w:tblPrEx>
          <w:tblBorders>
            <w:top w:val="single" w:sz="12" w:space="0" w:color="008000"/>
            <w:left w:val="single" w:sz="6" w:space="0" w:color="008000"/>
            <w:bottom w:val="single" w:sz="12" w:space="0" w:color="008000"/>
            <w:right w:val="single" w:sz="6" w:space="0" w:color="008000"/>
            <w:insideH w:val="single" w:sz="6" w:space="0" w:color="000000"/>
          </w:tblBorders>
        </w:tblPrEx>
        <w:tc>
          <w:tcPr>
            <w:tcW w:w="0" w:type="auto"/>
            <w:shd w:val="pct25" w:color="FFFF00" w:fill="FFFFFF"/>
          </w:tcPr>
          <w:p w:rsidR="00047FDC" w:rsidRPr="00347BC4" w:rsidRDefault="00047FDC" w:rsidP="002068E3">
            <w:pPr>
              <w:spacing w:after="0" w:line="240" w:lineRule="auto"/>
              <w:jc w:val="both"/>
              <w:rPr>
                <w:rFonts w:ascii="Tahoma" w:hAnsi="Tahoma" w:cs="Tahoma"/>
                <w:b/>
                <w:bCs/>
              </w:rPr>
            </w:pPr>
            <w:r w:rsidRPr="00347BC4">
              <w:rPr>
                <w:rFonts w:ascii="Tahoma" w:hAnsi="Tahoma" w:cs="Tahoma"/>
                <w:b/>
                <w:bCs/>
              </w:rPr>
              <w:t>GIRONA</w:t>
            </w:r>
          </w:p>
        </w:tc>
        <w:tc>
          <w:tcPr>
            <w:tcW w:w="0" w:type="auto"/>
            <w:shd w:val="pct25" w:color="FFFF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2,11</w:t>
            </w:r>
          </w:p>
        </w:tc>
        <w:tc>
          <w:tcPr>
            <w:tcW w:w="0" w:type="auto"/>
            <w:shd w:val="pct25" w:color="FFFF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0,26</w:t>
            </w:r>
          </w:p>
        </w:tc>
        <w:tc>
          <w:tcPr>
            <w:tcW w:w="2115" w:type="dxa"/>
            <w:shd w:val="pct25" w:color="FFFF0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2,38</w:t>
            </w:r>
          </w:p>
        </w:tc>
      </w:tr>
      <w:tr w:rsidR="00047FDC" w:rsidRPr="00347BC4">
        <w:tblPrEx>
          <w:tblBorders>
            <w:top w:val="single" w:sz="12" w:space="0" w:color="008000"/>
            <w:left w:val="single" w:sz="6" w:space="0" w:color="008000"/>
            <w:bottom w:val="single" w:sz="12" w:space="0" w:color="008000"/>
            <w:right w:val="single" w:sz="6" w:space="0" w:color="008000"/>
            <w:insideH w:val="single" w:sz="6" w:space="0" w:color="000000"/>
          </w:tblBorders>
        </w:tblPrEx>
        <w:tc>
          <w:tcPr>
            <w:tcW w:w="0" w:type="auto"/>
            <w:shd w:val="pct20" w:color="000000" w:fill="FFFFFF"/>
          </w:tcPr>
          <w:p w:rsidR="00047FDC" w:rsidRPr="00347BC4" w:rsidRDefault="00047FDC" w:rsidP="002068E3">
            <w:pPr>
              <w:spacing w:after="0" w:line="240" w:lineRule="auto"/>
              <w:jc w:val="both"/>
              <w:rPr>
                <w:rFonts w:ascii="Tahoma" w:hAnsi="Tahoma" w:cs="Tahoma"/>
                <w:b/>
                <w:bCs/>
              </w:rPr>
            </w:pPr>
            <w:r w:rsidRPr="00347BC4">
              <w:rPr>
                <w:rFonts w:ascii="Tahoma" w:hAnsi="Tahoma" w:cs="Tahoma"/>
                <w:b/>
                <w:bCs/>
              </w:rPr>
              <w:t>LLEIDA</w:t>
            </w:r>
          </w:p>
        </w:tc>
        <w:tc>
          <w:tcPr>
            <w:tcW w:w="0" w:type="auto"/>
            <w:shd w:val="pct20" w:color="0000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2,49</w:t>
            </w:r>
          </w:p>
        </w:tc>
        <w:tc>
          <w:tcPr>
            <w:tcW w:w="0" w:type="auto"/>
            <w:shd w:val="pct20" w:color="0000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0,22</w:t>
            </w:r>
          </w:p>
        </w:tc>
        <w:tc>
          <w:tcPr>
            <w:tcW w:w="2115" w:type="dxa"/>
            <w:shd w:val="pct20" w:color="00000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2,71</w:t>
            </w:r>
          </w:p>
        </w:tc>
      </w:tr>
      <w:tr w:rsidR="00047FDC" w:rsidRPr="00347BC4">
        <w:tblPrEx>
          <w:tblBorders>
            <w:top w:val="single" w:sz="12" w:space="0" w:color="008000"/>
            <w:left w:val="single" w:sz="6" w:space="0" w:color="008000"/>
            <w:bottom w:val="single" w:sz="12" w:space="0" w:color="008000"/>
            <w:right w:val="single" w:sz="6" w:space="0" w:color="008000"/>
            <w:insideH w:val="single" w:sz="6" w:space="0" w:color="000000"/>
          </w:tblBorders>
        </w:tblPrEx>
        <w:tc>
          <w:tcPr>
            <w:tcW w:w="0" w:type="auto"/>
            <w:shd w:val="pct25" w:color="FFFF00" w:fill="FFFFFF"/>
          </w:tcPr>
          <w:p w:rsidR="00047FDC" w:rsidRPr="00347BC4" w:rsidRDefault="00047FDC" w:rsidP="002068E3">
            <w:pPr>
              <w:spacing w:after="0" w:line="240" w:lineRule="auto"/>
              <w:jc w:val="both"/>
              <w:rPr>
                <w:rFonts w:ascii="Tahoma" w:hAnsi="Tahoma" w:cs="Tahoma"/>
                <w:b/>
                <w:bCs/>
              </w:rPr>
            </w:pPr>
            <w:r w:rsidRPr="00347BC4">
              <w:rPr>
                <w:rFonts w:ascii="Tahoma" w:hAnsi="Tahoma" w:cs="Tahoma"/>
                <w:b/>
                <w:bCs/>
              </w:rPr>
              <w:t>TARRAGONA</w:t>
            </w:r>
          </w:p>
        </w:tc>
        <w:tc>
          <w:tcPr>
            <w:tcW w:w="0" w:type="auto"/>
            <w:shd w:val="pct25" w:color="FFFF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1,73</w:t>
            </w:r>
          </w:p>
        </w:tc>
        <w:tc>
          <w:tcPr>
            <w:tcW w:w="0" w:type="auto"/>
            <w:shd w:val="pct25" w:color="FFFF00" w:fill="FFFFFF"/>
          </w:tcPr>
          <w:p w:rsidR="00047FDC" w:rsidRPr="00347BC4" w:rsidRDefault="00047FDC" w:rsidP="001665A9">
            <w:pPr>
              <w:spacing w:after="0" w:line="240" w:lineRule="auto"/>
              <w:jc w:val="center"/>
              <w:rPr>
                <w:rFonts w:ascii="Tahoma" w:hAnsi="Tahoma" w:cs="Tahoma"/>
              </w:rPr>
            </w:pPr>
            <w:r w:rsidRPr="00347BC4">
              <w:rPr>
                <w:rFonts w:ascii="Tahoma" w:hAnsi="Tahoma" w:cs="Tahoma"/>
              </w:rPr>
              <w:t>0,11</w:t>
            </w:r>
          </w:p>
        </w:tc>
        <w:tc>
          <w:tcPr>
            <w:tcW w:w="2115" w:type="dxa"/>
            <w:shd w:val="pct25" w:color="FFFF00" w:fill="FFFFFF"/>
          </w:tcPr>
          <w:p w:rsidR="00047FDC" w:rsidRPr="00347BC4" w:rsidRDefault="00047FDC" w:rsidP="001665A9">
            <w:pPr>
              <w:spacing w:after="0" w:line="240" w:lineRule="auto"/>
              <w:jc w:val="center"/>
              <w:rPr>
                <w:rFonts w:ascii="Tahoma" w:hAnsi="Tahoma" w:cs="Tahoma"/>
                <w:b/>
                <w:bCs/>
              </w:rPr>
            </w:pPr>
            <w:r w:rsidRPr="00347BC4">
              <w:rPr>
                <w:rFonts w:ascii="Tahoma" w:hAnsi="Tahoma" w:cs="Tahoma"/>
                <w:b/>
                <w:bCs/>
              </w:rPr>
              <w:t>1,85</w:t>
            </w:r>
          </w:p>
        </w:tc>
      </w:tr>
      <w:tr w:rsidR="00047FDC" w:rsidRPr="00347BC4">
        <w:tblPrEx>
          <w:tblBorders>
            <w:top w:val="single" w:sz="12" w:space="0" w:color="008000"/>
            <w:left w:val="single" w:sz="6" w:space="0" w:color="008000"/>
            <w:bottom w:val="single" w:sz="12" w:space="0" w:color="008000"/>
            <w:right w:val="single" w:sz="6" w:space="0" w:color="008000"/>
            <w:insideH w:val="single" w:sz="6" w:space="0" w:color="000000"/>
          </w:tblBorders>
        </w:tblPrEx>
        <w:tc>
          <w:tcPr>
            <w:tcW w:w="0" w:type="auto"/>
            <w:tcBorders>
              <w:top w:val="single" w:sz="12" w:space="0" w:color="008000"/>
              <w:bottom w:val="single" w:sz="12" w:space="0" w:color="008000"/>
            </w:tcBorders>
          </w:tcPr>
          <w:p w:rsidR="00047FDC" w:rsidRPr="00347BC4" w:rsidRDefault="00047FDC" w:rsidP="002068E3">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12" w:space="0" w:color="008000"/>
              <w:bottom w:val="single" w:sz="12" w:space="0" w:color="008000"/>
            </w:tcBorders>
          </w:tcPr>
          <w:p w:rsidR="00047FDC" w:rsidRPr="00347BC4" w:rsidRDefault="00047FDC" w:rsidP="001C5D9D">
            <w:pPr>
              <w:spacing w:after="0" w:line="240" w:lineRule="auto"/>
              <w:jc w:val="center"/>
              <w:rPr>
                <w:rFonts w:ascii="Tahoma" w:hAnsi="Tahoma" w:cs="Tahoma"/>
                <w:b/>
                <w:bCs/>
              </w:rPr>
            </w:pPr>
            <w:r w:rsidRPr="00347BC4">
              <w:rPr>
                <w:rFonts w:ascii="Tahoma" w:hAnsi="Tahoma" w:cs="Tahoma"/>
                <w:b/>
                <w:bCs/>
              </w:rPr>
              <w:t>2,93</w:t>
            </w:r>
          </w:p>
        </w:tc>
        <w:tc>
          <w:tcPr>
            <w:tcW w:w="0" w:type="auto"/>
            <w:tcBorders>
              <w:top w:val="single" w:sz="12" w:space="0" w:color="008000"/>
              <w:bottom w:val="single" w:sz="12" w:space="0" w:color="008000"/>
            </w:tcBorders>
          </w:tcPr>
          <w:p w:rsidR="00047FDC" w:rsidRPr="00347BC4" w:rsidRDefault="00047FDC" w:rsidP="001C5D9D">
            <w:pPr>
              <w:spacing w:after="0" w:line="240" w:lineRule="auto"/>
              <w:jc w:val="center"/>
              <w:rPr>
                <w:rFonts w:ascii="Tahoma" w:hAnsi="Tahoma" w:cs="Tahoma"/>
                <w:b/>
                <w:bCs/>
              </w:rPr>
            </w:pPr>
            <w:r w:rsidRPr="00347BC4">
              <w:rPr>
                <w:rFonts w:ascii="Tahoma" w:hAnsi="Tahoma" w:cs="Tahoma"/>
                <w:b/>
                <w:bCs/>
              </w:rPr>
              <w:t>0,40</w:t>
            </w:r>
          </w:p>
        </w:tc>
        <w:tc>
          <w:tcPr>
            <w:tcW w:w="2115" w:type="dxa"/>
            <w:tcBorders>
              <w:top w:val="single" w:sz="12" w:space="0" w:color="008000"/>
              <w:bottom w:val="single" w:sz="12" w:space="0" w:color="008000"/>
            </w:tcBorders>
          </w:tcPr>
          <w:p w:rsidR="00047FDC" w:rsidRPr="00347BC4" w:rsidRDefault="00047FDC" w:rsidP="001C5D9D">
            <w:pPr>
              <w:spacing w:after="0" w:line="240" w:lineRule="auto"/>
              <w:jc w:val="center"/>
              <w:rPr>
                <w:rFonts w:ascii="Tahoma" w:hAnsi="Tahoma" w:cs="Tahoma"/>
                <w:b/>
                <w:bCs/>
              </w:rPr>
            </w:pPr>
            <w:r w:rsidRPr="00347BC4">
              <w:rPr>
                <w:rFonts w:ascii="Tahoma" w:hAnsi="Tahoma" w:cs="Tahoma"/>
                <w:b/>
                <w:bCs/>
              </w:rPr>
              <w:t>3,33</w:t>
            </w:r>
          </w:p>
        </w:tc>
      </w:tr>
    </w:tbl>
    <w:p w:rsidR="00047FDC" w:rsidRPr="00457247" w:rsidRDefault="00047FDC" w:rsidP="001665A9">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1665A9">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Pr="001C5D9D" w:rsidRDefault="00047FDC" w:rsidP="00A44382">
      <w:pPr>
        <w:spacing w:after="0" w:line="240" w:lineRule="auto"/>
        <w:jc w:val="both"/>
        <w:rPr>
          <w:rFonts w:ascii="Tahoma" w:hAnsi="Tahoma" w:cs="Tahoma"/>
        </w:rPr>
      </w:pPr>
    </w:p>
    <w:p w:rsidR="00047FDC" w:rsidRPr="001C5D9D" w:rsidRDefault="00047FDC" w:rsidP="00A44382">
      <w:pPr>
        <w:spacing w:after="0" w:line="240" w:lineRule="auto"/>
        <w:jc w:val="both"/>
        <w:rPr>
          <w:rFonts w:ascii="Tahoma" w:hAnsi="Tahoma" w:cs="Tahoma"/>
        </w:rPr>
      </w:pPr>
      <w:r w:rsidRPr="001C5D9D">
        <w:rPr>
          <w:rFonts w:ascii="Tahoma" w:hAnsi="Tahoma" w:cs="Tahoma"/>
        </w:rPr>
        <w:t>En Cataluña existen 12 Servicios de Neurología, 7 Secciones de Neurología y 12 Unidades de Neurología integradas en el Servicio de Medicina Interna.</w:t>
      </w:r>
    </w:p>
    <w:p w:rsidR="00047FDC" w:rsidRPr="001C5D9D" w:rsidRDefault="00047FDC" w:rsidP="00A44382">
      <w:pPr>
        <w:spacing w:after="0" w:line="240" w:lineRule="auto"/>
        <w:jc w:val="both"/>
        <w:rPr>
          <w:rFonts w:ascii="Tahoma" w:hAnsi="Tahoma" w:cs="Tahoma"/>
        </w:rPr>
      </w:pPr>
    </w:p>
    <w:p w:rsidR="00047FDC" w:rsidRPr="001C5D9D" w:rsidRDefault="00047FDC" w:rsidP="00A44382">
      <w:pPr>
        <w:spacing w:after="0" w:line="240" w:lineRule="auto"/>
        <w:jc w:val="both"/>
        <w:rPr>
          <w:rFonts w:ascii="Tahoma" w:hAnsi="Tahoma" w:cs="Tahoma"/>
        </w:rPr>
      </w:pPr>
      <w:r w:rsidRPr="001C5D9D">
        <w:rPr>
          <w:rFonts w:ascii="Tahoma" w:hAnsi="Tahoma" w:cs="Tahoma"/>
        </w:rPr>
        <w:t>Dispone de 73 Unidades especializadas, principalmente destinadas a demencias (23), trastornos del movimiento (17), epilepsia (14) e ictus (12)</w:t>
      </w:r>
      <w:r>
        <w:rPr>
          <w:rFonts w:ascii="Tahoma" w:hAnsi="Tahoma" w:cs="Tahoma"/>
        </w:rPr>
        <w:t>;</w:t>
      </w:r>
      <w:r w:rsidRPr="001C5D9D">
        <w:rPr>
          <w:rFonts w:ascii="Tahoma" w:hAnsi="Tahoma" w:cs="Tahoma"/>
        </w:rPr>
        <w:t xml:space="preserve"> y de </w:t>
      </w:r>
      <w:r>
        <w:rPr>
          <w:rFonts w:ascii="Tahoma" w:hAnsi="Tahoma" w:cs="Tahoma"/>
        </w:rPr>
        <w:t>9</w:t>
      </w:r>
      <w:r w:rsidRPr="001C5D9D">
        <w:rPr>
          <w:rFonts w:ascii="Tahoma" w:hAnsi="Tahoma" w:cs="Tahoma"/>
        </w:rPr>
        <w:t xml:space="preserve"> Servicios con Unidades acreditadas de docencia MIR, con </w:t>
      </w:r>
      <w:r>
        <w:rPr>
          <w:rFonts w:ascii="Tahoma" w:hAnsi="Tahoma" w:cs="Tahoma"/>
        </w:rPr>
        <w:t>20</w:t>
      </w:r>
      <w:r w:rsidRPr="001C5D9D">
        <w:rPr>
          <w:rFonts w:ascii="Tahoma" w:hAnsi="Tahoma" w:cs="Tahoma"/>
        </w:rPr>
        <w:t xml:space="preserve"> residentes</w:t>
      </w:r>
      <w:r>
        <w:rPr>
          <w:rFonts w:ascii="Tahoma" w:hAnsi="Tahoma" w:cs="Tahoma"/>
        </w:rPr>
        <w:t xml:space="preserve"> por año (en total).</w:t>
      </w:r>
    </w:p>
    <w:p w:rsidR="00047FDC" w:rsidRPr="001C5D9D" w:rsidRDefault="00047FDC" w:rsidP="004D4902">
      <w:pPr>
        <w:spacing w:after="0" w:line="240" w:lineRule="auto"/>
        <w:jc w:val="both"/>
        <w:rPr>
          <w:rFonts w:ascii="Tahoma" w:hAnsi="Tahoma" w:cs="Tahoma"/>
          <w:b/>
          <w:bCs/>
        </w:rPr>
      </w:pPr>
    </w:p>
    <w:p w:rsidR="00047FDC" w:rsidRPr="001C5D9D" w:rsidRDefault="00047FDC" w:rsidP="007B1F11">
      <w:pPr>
        <w:spacing w:after="0" w:line="240" w:lineRule="auto"/>
        <w:jc w:val="both"/>
        <w:rPr>
          <w:rFonts w:ascii="Tahoma" w:hAnsi="Tahoma" w:cs="Tahoma"/>
          <w:b/>
          <w:bCs/>
        </w:rPr>
      </w:pPr>
      <w:r w:rsidRPr="001C5D9D">
        <w:rPr>
          <w:rFonts w:ascii="Tahoma" w:hAnsi="Tahoma" w:cs="Tahoma"/>
          <w:b/>
          <w:bCs/>
        </w:rPr>
        <w:t>CEUTA Y MEILLA</w:t>
      </w:r>
    </w:p>
    <w:p w:rsidR="00047FDC" w:rsidRPr="00D033E6" w:rsidRDefault="00047FDC" w:rsidP="007B1F11">
      <w:pPr>
        <w:spacing w:after="0" w:line="240" w:lineRule="auto"/>
        <w:jc w:val="both"/>
        <w:rPr>
          <w:rFonts w:ascii="Tahoma" w:hAnsi="Tahoma" w:cs="Tahoma"/>
          <w:b/>
          <w:bCs/>
        </w:rPr>
      </w:pPr>
      <w:r w:rsidRPr="00D033E6">
        <w:rPr>
          <w:rFonts w:ascii="Tahoma" w:hAnsi="Tahoma" w:cs="Tahoma"/>
          <w:b/>
          <w:bCs/>
        </w:rPr>
        <w:t xml:space="preserve">Dado el bajo </w:t>
      </w:r>
      <w:r w:rsidR="00D033E6" w:rsidRPr="00D033E6">
        <w:rPr>
          <w:rFonts w:ascii="Tahoma" w:hAnsi="Tahoma" w:cs="Tahoma"/>
          <w:b/>
          <w:bCs/>
        </w:rPr>
        <w:t>número</w:t>
      </w:r>
      <w:r w:rsidRPr="00D033E6">
        <w:rPr>
          <w:rFonts w:ascii="Tahoma" w:hAnsi="Tahoma" w:cs="Tahoma"/>
          <w:b/>
          <w:bCs/>
        </w:rPr>
        <w:t xml:space="preserve"> de neurólogos y la necesidad de atender a la población vecina, las  Ciudades Autónomas de Ceuta y Melilla necesitan incrementar el </w:t>
      </w:r>
      <w:r w:rsidR="00D033E6" w:rsidRPr="00D033E6">
        <w:rPr>
          <w:rFonts w:ascii="Tahoma" w:hAnsi="Tahoma" w:cs="Tahoma"/>
          <w:b/>
          <w:bCs/>
        </w:rPr>
        <w:t>número</w:t>
      </w:r>
      <w:r w:rsidRPr="00D033E6">
        <w:rPr>
          <w:rFonts w:ascii="Tahoma" w:hAnsi="Tahoma" w:cs="Tahoma"/>
          <w:b/>
          <w:bCs/>
        </w:rPr>
        <w:t xml:space="preserve"> de </w:t>
      </w:r>
      <w:r w:rsidR="00D033E6" w:rsidRPr="00D033E6">
        <w:rPr>
          <w:rFonts w:ascii="Tahoma" w:hAnsi="Tahoma" w:cs="Tahoma"/>
          <w:b/>
          <w:bCs/>
        </w:rPr>
        <w:t>neurólogos</w:t>
      </w:r>
      <w:r w:rsidRPr="00D033E6">
        <w:rPr>
          <w:rFonts w:ascii="Tahoma" w:hAnsi="Tahoma" w:cs="Tahoma"/>
          <w:b/>
          <w:bCs/>
        </w:rPr>
        <w:t xml:space="preserve"> para cumplir con las recomendaciones europeas.</w:t>
      </w:r>
    </w:p>
    <w:p w:rsidR="00047FDC" w:rsidRDefault="00047FDC" w:rsidP="007B1F11">
      <w:pPr>
        <w:spacing w:after="0" w:line="240" w:lineRule="auto"/>
        <w:jc w:val="both"/>
        <w:rPr>
          <w:rFonts w:ascii="Tahoma" w:hAnsi="Tahoma" w:cs="Tahoma"/>
        </w:rPr>
      </w:pPr>
    </w:p>
    <w:p w:rsidR="00047FDC" w:rsidRPr="001C5D9D" w:rsidRDefault="00047FDC" w:rsidP="007B1F11">
      <w:pPr>
        <w:spacing w:after="0" w:line="240" w:lineRule="auto"/>
        <w:jc w:val="both"/>
        <w:rPr>
          <w:rFonts w:ascii="Tahoma" w:hAnsi="Tahoma" w:cs="Tahoma"/>
        </w:rPr>
      </w:pPr>
      <w:r w:rsidRPr="001C5D9D">
        <w:rPr>
          <w:rFonts w:ascii="Tahoma" w:hAnsi="Tahoma" w:cs="Tahoma"/>
        </w:rPr>
        <w:t xml:space="preserve">Valoradas en conjunto, las dos ciudades autónomas españolas, Ceuta y Melilla, contarían con 7 neurólogos para una población superior a los 150.000 habitantes. Por lo tanto, necesitarían aumentar </w:t>
      </w:r>
      <w:r>
        <w:rPr>
          <w:rFonts w:ascii="Tahoma" w:hAnsi="Tahoma" w:cs="Tahoma"/>
        </w:rPr>
        <w:t xml:space="preserve">ligeramente </w:t>
      </w:r>
      <w:r w:rsidRPr="001C5D9D">
        <w:rPr>
          <w:rFonts w:ascii="Tahoma" w:hAnsi="Tahoma" w:cs="Tahoma"/>
        </w:rPr>
        <w:t>su número actual, para cumplir con las recomendaciones asistenciales de Europa (5 neurólogos por cada 100.000 habitantes, frente a los 4,35 actuales)</w:t>
      </w:r>
      <w:r>
        <w:rPr>
          <w:rFonts w:ascii="Tahoma" w:hAnsi="Tahoma" w:cs="Tahoma"/>
        </w:rPr>
        <w:t>. También valoradas en conjunto, serían la cuarta región, por detrás de Navarra, Asturias y Murcia con mayor número de neurólogos por habitante.</w:t>
      </w:r>
      <w:r w:rsidRPr="003856B8">
        <w:t xml:space="preserve"> </w:t>
      </w:r>
      <w:r w:rsidRPr="003856B8">
        <w:rPr>
          <w:rFonts w:ascii="Tahoma" w:hAnsi="Tahoma" w:cs="Tahoma"/>
        </w:rPr>
        <w:t>No obstante, también habría que tener en cuenta que tienen que atender a un importante número de población vecina</w:t>
      </w:r>
      <w:r>
        <w:rPr>
          <w:rFonts w:ascii="Tahoma" w:hAnsi="Tahoma" w:cs="Tahoma"/>
        </w:rPr>
        <w:t>.</w:t>
      </w:r>
    </w:p>
    <w:p w:rsidR="00047FDC" w:rsidRPr="001C5D9D" w:rsidRDefault="00047FDC" w:rsidP="007B1F11">
      <w:pPr>
        <w:spacing w:after="0" w:line="240" w:lineRule="auto"/>
        <w:jc w:val="both"/>
        <w:rPr>
          <w:rFonts w:ascii="Tahoma" w:hAnsi="Tahoma" w:cs="Tahoma"/>
        </w:rPr>
      </w:pPr>
    </w:p>
    <w:p w:rsidR="00047FDC" w:rsidRPr="001C5D9D" w:rsidRDefault="00047FDC" w:rsidP="007B1F11">
      <w:pPr>
        <w:spacing w:after="0" w:line="240" w:lineRule="auto"/>
        <w:jc w:val="both"/>
        <w:rPr>
          <w:rFonts w:ascii="Tahoma" w:hAnsi="Tahoma" w:cs="Tahoma"/>
        </w:rPr>
      </w:pPr>
      <w:r w:rsidRPr="001C5D9D">
        <w:rPr>
          <w:rFonts w:ascii="Tahoma" w:hAnsi="Tahoma" w:cs="Tahoma"/>
        </w:rPr>
        <w:t xml:space="preserve">Ceuta (con una ratio de 4,85 por cada 100.000 habitantes) se encontraría mucho más cerca de cumplir con las recomendaciones asistenciales </w:t>
      </w:r>
      <w:r>
        <w:rPr>
          <w:rFonts w:ascii="Tahoma" w:hAnsi="Tahoma" w:cs="Tahoma"/>
        </w:rPr>
        <w:t>europeas</w:t>
      </w:r>
      <w:r w:rsidRPr="001C5D9D">
        <w:rPr>
          <w:rFonts w:ascii="Tahoma" w:hAnsi="Tahoma" w:cs="Tahoma"/>
        </w:rPr>
        <w:t xml:space="preserve"> que Melilla (con una ratio de 3,82)</w:t>
      </w:r>
      <w:r>
        <w:rPr>
          <w:rFonts w:ascii="Tahoma" w:hAnsi="Tahoma" w:cs="Tahoma"/>
        </w:rPr>
        <w:t>.</w:t>
      </w:r>
    </w:p>
    <w:p w:rsidR="00047FDC" w:rsidRPr="001C5D9D" w:rsidRDefault="00047FDC" w:rsidP="007B1F11">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29"/>
        <w:gridCol w:w="2188"/>
        <w:gridCol w:w="2787"/>
        <w:gridCol w:w="2114"/>
      </w:tblGrid>
      <w:tr w:rsidR="00047FDC" w:rsidRPr="00347BC4">
        <w:tc>
          <w:tcPr>
            <w:tcW w:w="1629"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p>
        </w:tc>
        <w:tc>
          <w:tcPr>
            <w:tcW w:w="2188" w:type="dxa"/>
            <w:tcBorders>
              <w:top w:val="single" w:sz="12" w:space="0" w:color="008080"/>
              <w:bottom w:val="single" w:sz="6" w:space="0" w:color="000000"/>
            </w:tcBorders>
            <w:shd w:val="solid" w:color="C0C0C0" w:fill="FFFFFF"/>
          </w:tcPr>
          <w:p w:rsidR="00047FDC" w:rsidRPr="00347BC4" w:rsidRDefault="00047FDC" w:rsidP="00827EAF">
            <w:pPr>
              <w:spacing w:after="0" w:line="240" w:lineRule="auto"/>
              <w:jc w:val="center"/>
              <w:rPr>
                <w:rFonts w:ascii="Tahoma" w:hAnsi="Tahoma" w:cs="Tahoma"/>
                <w:b/>
                <w:bCs/>
              </w:rPr>
            </w:pPr>
            <w:r w:rsidRPr="00347BC4">
              <w:rPr>
                <w:rFonts w:ascii="Tahoma" w:hAnsi="Tahoma" w:cs="Tahoma"/>
                <w:b/>
                <w:bCs/>
              </w:rPr>
              <w:t>RATIO PÚBLICA</w:t>
            </w:r>
          </w:p>
        </w:tc>
        <w:tc>
          <w:tcPr>
            <w:tcW w:w="2788" w:type="dxa"/>
            <w:tcBorders>
              <w:top w:val="single" w:sz="12" w:space="0" w:color="008080"/>
              <w:bottom w:val="single" w:sz="6" w:space="0" w:color="000000"/>
            </w:tcBorders>
            <w:shd w:val="solid" w:color="C0C0C0" w:fill="FFFFFF"/>
          </w:tcPr>
          <w:p w:rsidR="00047FDC" w:rsidRPr="00347BC4" w:rsidRDefault="00047FDC" w:rsidP="00827EAF">
            <w:pPr>
              <w:spacing w:after="0" w:line="240" w:lineRule="auto"/>
              <w:jc w:val="center"/>
              <w:rPr>
                <w:rFonts w:ascii="Tahoma" w:hAnsi="Tahoma" w:cs="Tahoma"/>
                <w:b/>
                <w:bCs/>
              </w:rPr>
            </w:pPr>
            <w:r w:rsidRPr="00347BC4">
              <w:rPr>
                <w:rFonts w:ascii="Tahoma" w:hAnsi="Tahoma" w:cs="Tahoma"/>
                <w:b/>
                <w:bCs/>
              </w:rPr>
              <w:t>RATIO PRIVADA *</w:t>
            </w:r>
          </w:p>
        </w:tc>
        <w:tc>
          <w:tcPr>
            <w:tcW w:w="2115" w:type="dxa"/>
            <w:tcBorders>
              <w:top w:val="single" w:sz="12" w:space="0" w:color="008080"/>
              <w:bottom w:val="single" w:sz="6" w:space="0" w:color="000000"/>
            </w:tcBorders>
            <w:shd w:val="solid" w:color="C0C0C0" w:fill="FFFFFF"/>
          </w:tcPr>
          <w:p w:rsidR="00047FDC" w:rsidRPr="00347BC4" w:rsidRDefault="00047FDC" w:rsidP="00827EAF">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629" w:type="dxa"/>
            <w:shd w:val="solid" w:color="C0C0C0" w:fill="FFFFFF"/>
          </w:tcPr>
          <w:p w:rsidR="00047FDC" w:rsidRPr="00347BC4" w:rsidRDefault="00047FDC" w:rsidP="00827EAF">
            <w:pPr>
              <w:spacing w:after="0" w:line="240" w:lineRule="auto"/>
              <w:jc w:val="both"/>
              <w:rPr>
                <w:rFonts w:ascii="Tahoma" w:hAnsi="Tahoma" w:cs="Tahoma"/>
              </w:rPr>
            </w:pPr>
            <w:r w:rsidRPr="00347BC4">
              <w:rPr>
                <w:rFonts w:ascii="Tahoma" w:hAnsi="Tahoma" w:cs="Tahoma"/>
              </w:rPr>
              <w:t>CEUTA</w:t>
            </w:r>
          </w:p>
        </w:tc>
        <w:tc>
          <w:tcPr>
            <w:tcW w:w="0" w:type="auto"/>
            <w:shd w:val="solid" w:color="C0C0C0" w:fill="FFFFFF"/>
          </w:tcPr>
          <w:p w:rsidR="00047FDC" w:rsidRPr="00347BC4" w:rsidRDefault="00047FDC" w:rsidP="00827EAF">
            <w:pPr>
              <w:spacing w:after="0" w:line="240" w:lineRule="auto"/>
              <w:jc w:val="center"/>
              <w:rPr>
                <w:rFonts w:ascii="Tahoma" w:hAnsi="Tahoma" w:cs="Tahoma"/>
              </w:rPr>
            </w:pPr>
            <w:r w:rsidRPr="00347BC4">
              <w:rPr>
                <w:rFonts w:ascii="Tahoma" w:hAnsi="Tahoma" w:cs="Tahoma"/>
              </w:rPr>
              <w:t>3,64</w:t>
            </w:r>
          </w:p>
        </w:tc>
        <w:tc>
          <w:tcPr>
            <w:tcW w:w="0" w:type="auto"/>
            <w:shd w:val="solid" w:color="C0C0C0" w:fill="FFFFFF"/>
          </w:tcPr>
          <w:p w:rsidR="00047FDC" w:rsidRPr="00347BC4" w:rsidRDefault="00047FDC" w:rsidP="00827EAF">
            <w:pPr>
              <w:spacing w:after="0" w:line="240" w:lineRule="auto"/>
              <w:jc w:val="center"/>
              <w:rPr>
                <w:rFonts w:ascii="Tahoma" w:hAnsi="Tahoma" w:cs="Tahoma"/>
              </w:rPr>
            </w:pPr>
            <w:r w:rsidRPr="00347BC4">
              <w:rPr>
                <w:rFonts w:ascii="Tahoma" w:hAnsi="Tahoma" w:cs="Tahoma"/>
              </w:rPr>
              <w:t>1,21</w:t>
            </w:r>
          </w:p>
        </w:tc>
        <w:tc>
          <w:tcPr>
            <w:tcW w:w="0" w:type="auto"/>
            <w:shd w:val="solid" w:color="C0C0C0" w:fill="FFFFFF"/>
          </w:tcPr>
          <w:p w:rsidR="00047FDC" w:rsidRPr="00347BC4" w:rsidRDefault="00047FDC" w:rsidP="00827EAF">
            <w:pPr>
              <w:spacing w:after="0" w:line="240" w:lineRule="auto"/>
              <w:jc w:val="center"/>
              <w:rPr>
                <w:rFonts w:ascii="Tahoma" w:hAnsi="Tahoma" w:cs="Tahoma"/>
              </w:rPr>
            </w:pPr>
            <w:r w:rsidRPr="00347BC4">
              <w:rPr>
                <w:rFonts w:ascii="Tahoma" w:hAnsi="Tahoma" w:cs="Tahoma"/>
              </w:rPr>
              <w:t>4,85</w:t>
            </w:r>
          </w:p>
        </w:tc>
      </w:tr>
      <w:tr w:rsidR="00047FDC" w:rsidRPr="00347BC4">
        <w:tc>
          <w:tcPr>
            <w:tcW w:w="1629" w:type="dxa"/>
          </w:tcPr>
          <w:p w:rsidR="00047FDC" w:rsidRPr="00347BC4" w:rsidRDefault="00047FDC" w:rsidP="00827EAF">
            <w:pPr>
              <w:spacing w:after="0" w:line="240" w:lineRule="auto"/>
              <w:jc w:val="both"/>
              <w:rPr>
                <w:rFonts w:ascii="Tahoma" w:hAnsi="Tahoma" w:cs="Tahoma"/>
              </w:rPr>
            </w:pPr>
            <w:r w:rsidRPr="00347BC4">
              <w:rPr>
                <w:rFonts w:ascii="Tahoma" w:hAnsi="Tahoma" w:cs="Tahoma"/>
              </w:rPr>
              <w:t>MELILLA</w:t>
            </w:r>
          </w:p>
        </w:tc>
        <w:tc>
          <w:tcPr>
            <w:tcW w:w="0" w:type="auto"/>
          </w:tcPr>
          <w:p w:rsidR="00047FDC" w:rsidRPr="00347BC4" w:rsidRDefault="00047FDC" w:rsidP="00827EAF">
            <w:pPr>
              <w:spacing w:after="0" w:line="240" w:lineRule="auto"/>
              <w:jc w:val="center"/>
              <w:rPr>
                <w:rFonts w:ascii="Tahoma" w:hAnsi="Tahoma" w:cs="Tahoma"/>
              </w:rPr>
            </w:pPr>
            <w:r w:rsidRPr="00347BC4">
              <w:rPr>
                <w:rFonts w:ascii="Tahoma" w:hAnsi="Tahoma" w:cs="Tahoma"/>
              </w:rPr>
              <w:t>3,82</w:t>
            </w:r>
          </w:p>
        </w:tc>
        <w:tc>
          <w:tcPr>
            <w:tcW w:w="0" w:type="auto"/>
          </w:tcPr>
          <w:p w:rsidR="00047FDC" w:rsidRPr="00347BC4" w:rsidRDefault="00047FDC" w:rsidP="00827EAF">
            <w:pPr>
              <w:spacing w:after="0" w:line="240" w:lineRule="auto"/>
              <w:jc w:val="center"/>
              <w:rPr>
                <w:rFonts w:ascii="Tahoma" w:hAnsi="Tahoma" w:cs="Tahoma"/>
              </w:rPr>
            </w:pPr>
            <w:r w:rsidRPr="00347BC4">
              <w:rPr>
                <w:rFonts w:ascii="Tahoma" w:hAnsi="Tahoma" w:cs="Tahoma"/>
              </w:rPr>
              <w:t>0</w:t>
            </w:r>
          </w:p>
        </w:tc>
        <w:tc>
          <w:tcPr>
            <w:tcW w:w="0" w:type="auto"/>
          </w:tcPr>
          <w:p w:rsidR="00047FDC" w:rsidRPr="00347BC4" w:rsidRDefault="00047FDC" w:rsidP="00827EAF">
            <w:pPr>
              <w:spacing w:after="0" w:line="240" w:lineRule="auto"/>
              <w:jc w:val="center"/>
              <w:rPr>
                <w:rFonts w:ascii="Tahoma" w:hAnsi="Tahoma" w:cs="Tahoma"/>
              </w:rPr>
            </w:pPr>
            <w:r w:rsidRPr="00347BC4">
              <w:rPr>
                <w:rFonts w:ascii="Tahoma" w:hAnsi="Tahoma" w:cs="Tahoma"/>
              </w:rPr>
              <w:t>3,82</w:t>
            </w:r>
          </w:p>
        </w:tc>
      </w:tr>
      <w:tr w:rsidR="00047FDC" w:rsidRPr="00347BC4">
        <w:tc>
          <w:tcPr>
            <w:tcW w:w="1629" w:type="dxa"/>
            <w:tcBorders>
              <w:top w:val="single" w:sz="6" w:space="0" w:color="000000"/>
              <w:bottom w:val="single" w:sz="12" w:space="0" w:color="008080"/>
            </w:tcBorders>
          </w:tcPr>
          <w:p w:rsidR="00047FDC" w:rsidRPr="00347BC4" w:rsidRDefault="00047FDC" w:rsidP="00827EAF">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827EAF">
            <w:pPr>
              <w:spacing w:after="0" w:line="240" w:lineRule="auto"/>
              <w:jc w:val="center"/>
              <w:rPr>
                <w:rFonts w:ascii="Tahoma" w:hAnsi="Tahoma" w:cs="Tahoma"/>
              </w:rPr>
            </w:pPr>
            <w:r w:rsidRPr="00347BC4">
              <w:rPr>
                <w:rFonts w:ascii="Tahoma" w:hAnsi="Tahoma" w:cs="Tahoma"/>
              </w:rPr>
              <w:t>3,73</w:t>
            </w:r>
          </w:p>
        </w:tc>
        <w:tc>
          <w:tcPr>
            <w:tcW w:w="0" w:type="auto"/>
            <w:tcBorders>
              <w:top w:val="single" w:sz="6" w:space="0" w:color="000000"/>
              <w:bottom w:val="single" w:sz="12" w:space="0" w:color="008080"/>
            </w:tcBorders>
          </w:tcPr>
          <w:p w:rsidR="00047FDC" w:rsidRPr="00347BC4" w:rsidRDefault="00047FDC" w:rsidP="00827EAF">
            <w:pPr>
              <w:spacing w:after="0" w:line="240" w:lineRule="auto"/>
              <w:jc w:val="center"/>
              <w:rPr>
                <w:rFonts w:ascii="Tahoma" w:hAnsi="Tahoma" w:cs="Tahoma"/>
              </w:rPr>
            </w:pPr>
            <w:r w:rsidRPr="00347BC4">
              <w:rPr>
                <w:rFonts w:ascii="Tahoma" w:hAnsi="Tahoma" w:cs="Tahoma"/>
              </w:rPr>
              <w:t>0,62</w:t>
            </w:r>
          </w:p>
        </w:tc>
        <w:tc>
          <w:tcPr>
            <w:tcW w:w="0" w:type="auto"/>
            <w:tcBorders>
              <w:top w:val="single" w:sz="6" w:space="0" w:color="000000"/>
              <w:bottom w:val="single" w:sz="12" w:space="0" w:color="008080"/>
            </w:tcBorders>
          </w:tcPr>
          <w:p w:rsidR="00047FDC" w:rsidRPr="00347BC4" w:rsidRDefault="00047FDC" w:rsidP="00827EAF">
            <w:pPr>
              <w:spacing w:after="0" w:line="240" w:lineRule="auto"/>
              <w:jc w:val="center"/>
              <w:rPr>
                <w:rFonts w:ascii="Tahoma" w:hAnsi="Tahoma" w:cs="Tahoma"/>
              </w:rPr>
            </w:pPr>
            <w:r w:rsidRPr="00347BC4">
              <w:rPr>
                <w:rFonts w:ascii="Tahoma" w:hAnsi="Tahoma" w:cs="Tahoma"/>
              </w:rPr>
              <w:t>4,35</w:t>
            </w:r>
          </w:p>
        </w:tc>
      </w:tr>
    </w:tbl>
    <w:p w:rsidR="00047FDC" w:rsidRPr="00457247" w:rsidRDefault="00047FDC" w:rsidP="00827EAF">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1C5D9D" w:rsidRDefault="00047FDC" w:rsidP="00827EAF">
      <w:pPr>
        <w:spacing w:after="0" w:line="240" w:lineRule="auto"/>
        <w:jc w:val="both"/>
        <w:rPr>
          <w:rFonts w:ascii="Tahoma" w:hAnsi="Tahoma" w:cs="Tahoma"/>
          <w:b/>
          <w:bCs/>
          <w:i/>
          <w:iCs/>
          <w:sz w:val="20"/>
          <w:szCs w:val="20"/>
        </w:rPr>
      </w:pPr>
      <w:r w:rsidRPr="001C5D9D">
        <w:rPr>
          <w:rFonts w:ascii="Tahoma" w:hAnsi="Tahoma" w:cs="Tahoma"/>
          <w:b/>
          <w:bCs/>
          <w:i/>
          <w:iCs/>
          <w:sz w:val="20"/>
          <w:szCs w:val="20"/>
        </w:rPr>
        <w:t xml:space="preserve">(*) </w:t>
      </w:r>
      <w:r w:rsidRPr="001C5D9D">
        <w:rPr>
          <w:rFonts w:ascii="Tahoma" w:hAnsi="Tahoma" w:cs="Tahoma"/>
          <w:i/>
          <w:iCs/>
          <w:sz w:val="20"/>
          <w:szCs w:val="20"/>
        </w:rPr>
        <w:t>Neurólogos con dedicación EXCLUSIVA al sector privado</w:t>
      </w:r>
    </w:p>
    <w:p w:rsidR="00047FDC" w:rsidRDefault="00047FDC" w:rsidP="007B1F11">
      <w:pPr>
        <w:spacing w:after="0" w:line="240" w:lineRule="auto"/>
        <w:jc w:val="both"/>
        <w:rPr>
          <w:rFonts w:ascii="Tahoma" w:hAnsi="Tahoma" w:cs="Tahoma"/>
        </w:rPr>
      </w:pPr>
    </w:p>
    <w:p w:rsidR="00047FDC" w:rsidRPr="001C5D9D" w:rsidRDefault="00047FDC" w:rsidP="007B1F11">
      <w:pPr>
        <w:spacing w:after="0" w:line="240" w:lineRule="auto"/>
        <w:jc w:val="both"/>
        <w:rPr>
          <w:rFonts w:ascii="Tahoma" w:hAnsi="Tahoma" w:cs="Tahoma"/>
        </w:rPr>
      </w:pPr>
      <w:r w:rsidRPr="001C5D9D">
        <w:rPr>
          <w:rFonts w:ascii="Tahoma" w:hAnsi="Tahoma" w:cs="Tahoma"/>
        </w:rPr>
        <w:t xml:space="preserve">En cada una de las Ciudades Autónomas existe una Sección de Neurología, pero no disponen de </w:t>
      </w:r>
      <w:r>
        <w:rPr>
          <w:rFonts w:ascii="Tahoma" w:hAnsi="Tahoma" w:cs="Tahoma"/>
        </w:rPr>
        <w:t>unidades</w:t>
      </w:r>
      <w:r w:rsidRPr="001C5D9D">
        <w:rPr>
          <w:rFonts w:ascii="Tahoma" w:hAnsi="Tahoma" w:cs="Tahoma"/>
        </w:rPr>
        <w:t xml:space="preserve"> especializada</w:t>
      </w:r>
      <w:r>
        <w:rPr>
          <w:rFonts w:ascii="Tahoma" w:hAnsi="Tahoma" w:cs="Tahoma"/>
        </w:rPr>
        <w:t>s</w:t>
      </w:r>
      <w:r w:rsidRPr="001C5D9D">
        <w:rPr>
          <w:rFonts w:ascii="Tahoma" w:hAnsi="Tahoma" w:cs="Tahoma"/>
        </w:rPr>
        <w:t xml:space="preserve"> ni de </w:t>
      </w:r>
      <w:r>
        <w:rPr>
          <w:rFonts w:ascii="Tahoma" w:hAnsi="Tahoma" w:cs="Tahoma"/>
        </w:rPr>
        <w:t>Servicios con Unidad acreditada</w:t>
      </w:r>
      <w:r w:rsidRPr="008E24C7">
        <w:rPr>
          <w:rFonts w:ascii="Tahoma" w:hAnsi="Tahoma" w:cs="Tahoma"/>
        </w:rPr>
        <w:t xml:space="preserve"> de docencia MIR</w:t>
      </w:r>
      <w:r>
        <w:rPr>
          <w:rFonts w:ascii="Tahoma" w:hAnsi="Tahoma" w:cs="Tahoma"/>
        </w:rPr>
        <w:t>.</w:t>
      </w:r>
      <w:r w:rsidRPr="001C5D9D">
        <w:rPr>
          <w:rFonts w:ascii="Tahoma" w:hAnsi="Tahoma" w:cs="Tahoma"/>
        </w:rPr>
        <w:t xml:space="preserve">   </w:t>
      </w:r>
    </w:p>
    <w:p w:rsidR="00047FDC" w:rsidRPr="001C5D9D" w:rsidRDefault="00047FDC" w:rsidP="007B1F11">
      <w:pPr>
        <w:spacing w:after="0" w:line="240" w:lineRule="auto"/>
        <w:jc w:val="both"/>
        <w:rPr>
          <w:rFonts w:ascii="Tahoma" w:hAnsi="Tahoma" w:cs="Tahoma"/>
          <w:b/>
          <w:bCs/>
        </w:rPr>
      </w:pPr>
    </w:p>
    <w:p w:rsidR="00047FDC" w:rsidRPr="001C5D9D" w:rsidRDefault="00047FDC" w:rsidP="007B1F11">
      <w:pPr>
        <w:spacing w:after="0" w:line="240" w:lineRule="auto"/>
        <w:jc w:val="both"/>
        <w:rPr>
          <w:rFonts w:ascii="Tahoma" w:hAnsi="Tahoma" w:cs="Tahoma"/>
          <w:b/>
          <w:bCs/>
        </w:rPr>
      </w:pPr>
      <w:r w:rsidRPr="001C5D9D">
        <w:rPr>
          <w:rFonts w:ascii="Tahoma" w:hAnsi="Tahoma" w:cs="Tahoma"/>
          <w:b/>
          <w:bCs/>
        </w:rPr>
        <w:t>COMUNIDAD VALENCIANA</w:t>
      </w:r>
    </w:p>
    <w:p w:rsidR="00047FDC" w:rsidRPr="003856B8" w:rsidRDefault="00047FDC" w:rsidP="007B1F11">
      <w:pPr>
        <w:spacing w:after="0" w:line="240" w:lineRule="auto"/>
        <w:jc w:val="both"/>
        <w:rPr>
          <w:rFonts w:ascii="Tahoma" w:hAnsi="Tahoma" w:cs="Tahoma"/>
          <w:b/>
          <w:bCs/>
        </w:rPr>
      </w:pPr>
      <w:r w:rsidRPr="003856B8">
        <w:rPr>
          <w:rFonts w:ascii="Tahoma" w:hAnsi="Tahoma" w:cs="Tahoma"/>
          <w:b/>
          <w:bCs/>
        </w:rPr>
        <w:t xml:space="preserve">La Comunidad Valenciana es la tercera Comunidad Autónoma con </w:t>
      </w:r>
      <w:r>
        <w:rPr>
          <w:rFonts w:ascii="Tahoma" w:hAnsi="Tahoma" w:cs="Tahoma"/>
          <w:b/>
          <w:bCs/>
        </w:rPr>
        <w:t>menos</w:t>
      </w:r>
      <w:r w:rsidRPr="003856B8">
        <w:rPr>
          <w:rFonts w:ascii="Tahoma" w:hAnsi="Tahoma" w:cs="Tahoma"/>
          <w:b/>
          <w:bCs/>
        </w:rPr>
        <w:t xml:space="preserve"> neurólogos públicos por habitante</w:t>
      </w:r>
    </w:p>
    <w:p w:rsidR="00047FDC" w:rsidRDefault="00047FDC" w:rsidP="007B1F11">
      <w:pPr>
        <w:spacing w:after="0" w:line="240" w:lineRule="auto"/>
        <w:jc w:val="both"/>
        <w:rPr>
          <w:rFonts w:ascii="Tahoma" w:hAnsi="Tahoma" w:cs="Tahoma"/>
        </w:rPr>
      </w:pPr>
      <w:r w:rsidRPr="001C5D9D">
        <w:rPr>
          <w:rFonts w:ascii="Tahoma" w:hAnsi="Tahoma" w:cs="Tahoma"/>
        </w:rPr>
        <w:t>La Comunidad Valenciana cuenta con un total de 172 neurólogos para dar servicio a una población superior a los 5 millones de habitantes, lo cual significa que con una ratio de 3,35 neurólogos por cada 100.000 habitantes debería incrementar el número de especialistas en Neurología para cumplir con las recomendaciones asistenciales europeas (5 neurólogos por cada 100.000 habitantes).</w:t>
      </w:r>
      <w:r>
        <w:rPr>
          <w:rFonts w:ascii="Tahoma" w:hAnsi="Tahoma" w:cs="Tahoma"/>
        </w:rPr>
        <w:t>Además</w:t>
      </w:r>
      <w:r w:rsidRPr="003856B8">
        <w:rPr>
          <w:rFonts w:ascii="Tahoma" w:hAnsi="Tahoma" w:cs="Tahoma"/>
        </w:rPr>
        <w:t xml:space="preserve"> es la tercera Comunidad Autónoma con </w:t>
      </w:r>
      <w:r>
        <w:rPr>
          <w:rFonts w:ascii="Tahoma" w:hAnsi="Tahoma" w:cs="Tahoma"/>
        </w:rPr>
        <w:t>menos</w:t>
      </w:r>
      <w:r w:rsidRPr="003856B8">
        <w:rPr>
          <w:rFonts w:ascii="Tahoma" w:hAnsi="Tahoma" w:cs="Tahoma"/>
        </w:rPr>
        <w:t xml:space="preserve"> neurólogos públicos por habitante</w:t>
      </w:r>
      <w:r>
        <w:rPr>
          <w:rFonts w:ascii="Tahoma" w:hAnsi="Tahoma" w:cs="Tahoma"/>
        </w:rPr>
        <w:t>, solo por delante de Andalucía y Castilla y León.</w:t>
      </w:r>
    </w:p>
    <w:p w:rsidR="00047FDC" w:rsidRPr="001C5D9D" w:rsidRDefault="00047FDC" w:rsidP="007B1F11">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02"/>
        <w:gridCol w:w="2372"/>
        <w:gridCol w:w="2372"/>
        <w:gridCol w:w="2372"/>
      </w:tblGrid>
      <w:tr w:rsidR="00047FDC" w:rsidRPr="00347BC4">
        <w:tc>
          <w:tcPr>
            <w:tcW w:w="1601"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PROVINCIA</w:t>
            </w:r>
          </w:p>
        </w:tc>
        <w:tc>
          <w:tcPr>
            <w:tcW w:w="2373"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PÚBLICA</w:t>
            </w:r>
          </w:p>
        </w:tc>
        <w:tc>
          <w:tcPr>
            <w:tcW w:w="2373"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PRIVADA *</w:t>
            </w:r>
          </w:p>
        </w:tc>
        <w:tc>
          <w:tcPr>
            <w:tcW w:w="2373" w:type="dxa"/>
            <w:tcBorders>
              <w:top w:val="single" w:sz="12" w:space="0" w:color="008080"/>
              <w:bottom w:val="single" w:sz="6" w:space="0" w:color="000000"/>
            </w:tcBorders>
            <w:shd w:val="solid" w:color="C0C0C0" w:fill="FFFFFF"/>
          </w:tcPr>
          <w:p w:rsidR="00047FDC" w:rsidRPr="00347BC4" w:rsidRDefault="00047FDC" w:rsidP="003856B8">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601" w:type="dxa"/>
            <w:shd w:val="solid" w:color="C0C0C0" w:fill="FFFFFF"/>
          </w:tcPr>
          <w:p w:rsidR="00047FDC" w:rsidRPr="00347BC4" w:rsidRDefault="00047FDC" w:rsidP="003856B8">
            <w:pPr>
              <w:spacing w:after="0" w:line="240" w:lineRule="auto"/>
              <w:jc w:val="both"/>
              <w:rPr>
                <w:rFonts w:ascii="Tahoma" w:hAnsi="Tahoma" w:cs="Tahoma"/>
              </w:rPr>
            </w:pPr>
            <w:r w:rsidRPr="00347BC4">
              <w:rPr>
                <w:rFonts w:ascii="Tahoma" w:hAnsi="Tahoma" w:cs="Tahoma"/>
              </w:rPr>
              <w:t>ALICANTE</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2.21</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1,23</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3,45</w:t>
            </w:r>
          </w:p>
        </w:tc>
      </w:tr>
      <w:tr w:rsidR="00047FDC" w:rsidRPr="00347BC4">
        <w:tc>
          <w:tcPr>
            <w:tcW w:w="1601" w:type="dxa"/>
          </w:tcPr>
          <w:p w:rsidR="00047FDC" w:rsidRPr="00347BC4" w:rsidRDefault="00047FDC" w:rsidP="003856B8">
            <w:pPr>
              <w:spacing w:after="0" w:line="240" w:lineRule="auto"/>
              <w:jc w:val="both"/>
              <w:rPr>
                <w:rFonts w:ascii="Tahoma" w:hAnsi="Tahoma" w:cs="Tahoma"/>
              </w:rPr>
            </w:pPr>
            <w:r w:rsidRPr="00347BC4">
              <w:rPr>
                <w:rFonts w:ascii="Tahoma" w:hAnsi="Tahoma" w:cs="Tahoma"/>
              </w:rPr>
              <w:t>CASTELLÓN</w:t>
            </w:r>
          </w:p>
        </w:tc>
        <w:tc>
          <w:tcPr>
            <w:tcW w:w="0" w:type="auto"/>
          </w:tcPr>
          <w:p w:rsidR="00047FDC" w:rsidRPr="00347BC4" w:rsidRDefault="00047FDC" w:rsidP="003856B8">
            <w:pPr>
              <w:spacing w:after="0" w:line="240" w:lineRule="auto"/>
              <w:jc w:val="center"/>
              <w:rPr>
                <w:rFonts w:ascii="Tahoma" w:hAnsi="Tahoma" w:cs="Tahoma"/>
              </w:rPr>
            </w:pPr>
            <w:r w:rsidRPr="00347BC4">
              <w:rPr>
                <w:rFonts w:ascii="Tahoma" w:hAnsi="Tahoma" w:cs="Tahoma"/>
              </w:rPr>
              <w:t>2,98</w:t>
            </w:r>
          </w:p>
        </w:tc>
        <w:tc>
          <w:tcPr>
            <w:tcW w:w="0" w:type="auto"/>
          </w:tcPr>
          <w:p w:rsidR="00047FDC" w:rsidRPr="00347BC4" w:rsidRDefault="00047FDC" w:rsidP="003856B8">
            <w:pPr>
              <w:spacing w:after="0" w:line="240" w:lineRule="auto"/>
              <w:jc w:val="center"/>
              <w:rPr>
                <w:rFonts w:ascii="Tahoma" w:hAnsi="Tahoma" w:cs="Tahoma"/>
              </w:rPr>
            </w:pPr>
            <w:r w:rsidRPr="00347BC4">
              <w:rPr>
                <w:rFonts w:ascii="Tahoma" w:hAnsi="Tahoma" w:cs="Tahoma"/>
              </w:rPr>
              <w:t>0,17</w:t>
            </w:r>
          </w:p>
        </w:tc>
        <w:tc>
          <w:tcPr>
            <w:tcW w:w="0" w:type="auto"/>
          </w:tcPr>
          <w:p w:rsidR="00047FDC" w:rsidRPr="00347BC4" w:rsidRDefault="00047FDC" w:rsidP="003856B8">
            <w:pPr>
              <w:spacing w:after="0" w:line="240" w:lineRule="auto"/>
              <w:jc w:val="center"/>
              <w:rPr>
                <w:rFonts w:ascii="Tahoma" w:hAnsi="Tahoma" w:cs="Tahoma"/>
              </w:rPr>
            </w:pPr>
            <w:r w:rsidRPr="00347BC4">
              <w:rPr>
                <w:rFonts w:ascii="Tahoma" w:hAnsi="Tahoma" w:cs="Tahoma"/>
              </w:rPr>
              <w:t>3,14</w:t>
            </w:r>
          </w:p>
        </w:tc>
      </w:tr>
      <w:tr w:rsidR="00047FDC" w:rsidRPr="00347BC4">
        <w:tc>
          <w:tcPr>
            <w:tcW w:w="1601" w:type="dxa"/>
            <w:shd w:val="solid" w:color="C0C0C0" w:fill="FFFFFF"/>
          </w:tcPr>
          <w:p w:rsidR="00047FDC" w:rsidRPr="00347BC4" w:rsidRDefault="00047FDC" w:rsidP="003856B8">
            <w:pPr>
              <w:spacing w:after="0" w:line="240" w:lineRule="auto"/>
              <w:jc w:val="both"/>
              <w:rPr>
                <w:rFonts w:ascii="Tahoma" w:hAnsi="Tahoma" w:cs="Tahoma"/>
              </w:rPr>
            </w:pPr>
            <w:r w:rsidRPr="00347BC4">
              <w:rPr>
                <w:rFonts w:ascii="Tahoma" w:hAnsi="Tahoma" w:cs="Tahoma"/>
              </w:rPr>
              <w:t>VALENCIA</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2,91</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0,43</w:t>
            </w:r>
          </w:p>
        </w:tc>
        <w:tc>
          <w:tcPr>
            <w:tcW w:w="0" w:type="auto"/>
            <w:shd w:val="solid" w:color="C0C0C0" w:fill="FFFFFF"/>
          </w:tcPr>
          <w:p w:rsidR="00047FDC" w:rsidRPr="00347BC4" w:rsidRDefault="00047FDC" w:rsidP="003856B8">
            <w:pPr>
              <w:spacing w:after="0" w:line="240" w:lineRule="auto"/>
              <w:jc w:val="center"/>
              <w:rPr>
                <w:rFonts w:ascii="Tahoma" w:hAnsi="Tahoma" w:cs="Tahoma"/>
              </w:rPr>
            </w:pPr>
            <w:r w:rsidRPr="00347BC4">
              <w:rPr>
                <w:rFonts w:ascii="Tahoma" w:hAnsi="Tahoma" w:cs="Tahoma"/>
              </w:rPr>
              <w:t>3,33</w:t>
            </w:r>
          </w:p>
        </w:tc>
      </w:tr>
      <w:tr w:rsidR="00047FDC" w:rsidRPr="00347BC4">
        <w:tc>
          <w:tcPr>
            <w:tcW w:w="1601" w:type="dxa"/>
            <w:tcBorders>
              <w:top w:val="single" w:sz="6" w:space="0" w:color="000000"/>
              <w:bottom w:val="single" w:sz="12" w:space="0" w:color="008080"/>
            </w:tcBorders>
          </w:tcPr>
          <w:p w:rsidR="00047FDC" w:rsidRPr="00347BC4" w:rsidRDefault="00047FDC" w:rsidP="003856B8">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3856B8">
            <w:pPr>
              <w:spacing w:after="0" w:line="240" w:lineRule="auto"/>
              <w:jc w:val="center"/>
              <w:rPr>
                <w:rFonts w:ascii="Tahoma" w:hAnsi="Tahoma" w:cs="Tahoma"/>
              </w:rPr>
            </w:pPr>
            <w:r w:rsidRPr="00347BC4">
              <w:rPr>
                <w:rFonts w:ascii="Tahoma" w:hAnsi="Tahoma" w:cs="Tahoma"/>
              </w:rPr>
              <w:t>2,65</w:t>
            </w:r>
          </w:p>
        </w:tc>
        <w:tc>
          <w:tcPr>
            <w:tcW w:w="0" w:type="auto"/>
            <w:tcBorders>
              <w:top w:val="single" w:sz="6" w:space="0" w:color="000000"/>
              <w:bottom w:val="single" w:sz="12" w:space="0" w:color="008080"/>
            </w:tcBorders>
          </w:tcPr>
          <w:p w:rsidR="00047FDC" w:rsidRPr="00347BC4" w:rsidRDefault="00047FDC" w:rsidP="003856B8">
            <w:pPr>
              <w:spacing w:after="0" w:line="240" w:lineRule="auto"/>
              <w:jc w:val="center"/>
              <w:rPr>
                <w:rFonts w:ascii="Tahoma" w:hAnsi="Tahoma" w:cs="Tahoma"/>
              </w:rPr>
            </w:pPr>
            <w:r w:rsidRPr="00347BC4">
              <w:rPr>
                <w:rFonts w:ascii="Tahoma" w:hAnsi="Tahoma" w:cs="Tahoma"/>
              </w:rPr>
              <w:t>0,70</w:t>
            </w:r>
          </w:p>
        </w:tc>
        <w:tc>
          <w:tcPr>
            <w:tcW w:w="0" w:type="auto"/>
            <w:tcBorders>
              <w:top w:val="single" w:sz="6" w:space="0" w:color="000000"/>
              <w:bottom w:val="single" w:sz="12" w:space="0" w:color="008080"/>
            </w:tcBorders>
          </w:tcPr>
          <w:p w:rsidR="00047FDC" w:rsidRPr="00347BC4" w:rsidRDefault="00047FDC" w:rsidP="003856B8">
            <w:pPr>
              <w:spacing w:after="0" w:line="240" w:lineRule="auto"/>
              <w:jc w:val="center"/>
              <w:rPr>
                <w:rFonts w:ascii="Tahoma" w:hAnsi="Tahoma" w:cs="Tahoma"/>
              </w:rPr>
            </w:pPr>
            <w:r w:rsidRPr="00347BC4">
              <w:rPr>
                <w:rFonts w:ascii="Tahoma" w:hAnsi="Tahoma" w:cs="Tahoma"/>
              </w:rPr>
              <w:t>3,35</w:t>
            </w:r>
          </w:p>
        </w:tc>
      </w:tr>
    </w:tbl>
    <w:p w:rsidR="00047FDC" w:rsidRPr="00457247" w:rsidRDefault="00047FDC" w:rsidP="003856B8">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Pr="00FD702C" w:rsidRDefault="00047FDC" w:rsidP="003856B8">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Pr="001C5D9D" w:rsidRDefault="00047FDC" w:rsidP="007B1F11">
      <w:pPr>
        <w:spacing w:after="0" w:line="240" w:lineRule="auto"/>
        <w:jc w:val="both"/>
        <w:rPr>
          <w:rFonts w:ascii="Tahoma" w:hAnsi="Tahoma" w:cs="Tahoma"/>
        </w:rPr>
      </w:pPr>
    </w:p>
    <w:p w:rsidR="00047FDC" w:rsidRPr="001C5D9D" w:rsidRDefault="00047FDC" w:rsidP="007B1F11">
      <w:pPr>
        <w:spacing w:after="0" w:line="240" w:lineRule="auto"/>
        <w:jc w:val="both"/>
        <w:rPr>
          <w:rFonts w:ascii="Tahoma" w:hAnsi="Tahoma" w:cs="Tahoma"/>
        </w:rPr>
      </w:pPr>
      <w:r w:rsidRPr="001C5D9D">
        <w:rPr>
          <w:rFonts w:ascii="Tahoma" w:hAnsi="Tahoma" w:cs="Tahoma"/>
        </w:rPr>
        <w:t xml:space="preserve">Aunque no existe una gran diferencia entre las provincias, Castellón (con una ratio de 3,14 neurólogos por cada 100.000 habitantes) sería, de las tres, la que dispone de </w:t>
      </w:r>
      <w:r>
        <w:rPr>
          <w:rFonts w:ascii="Tahoma" w:hAnsi="Tahoma" w:cs="Tahoma"/>
        </w:rPr>
        <w:t>menos</w:t>
      </w:r>
      <w:r w:rsidRPr="001C5D9D">
        <w:rPr>
          <w:rFonts w:ascii="Tahoma" w:hAnsi="Tahoma" w:cs="Tahoma"/>
        </w:rPr>
        <w:t xml:space="preserve"> neurólogos por habitante. </w:t>
      </w:r>
    </w:p>
    <w:p w:rsidR="00047FDC" w:rsidRPr="001C5D9D" w:rsidRDefault="00047FDC" w:rsidP="007B1F11">
      <w:pPr>
        <w:spacing w:after="0" w:line="240" w:lineRule="auto"/>
        <w:jc w:val="both"/>
        <w:rPr>
          <w:rFonts w:ascii="Tahoma" w:hAnsi="Tahoma" w:cs="Tahoma"/>
        </w:rPr>
      </w:pPr>
    </w:p>
    <w:p w:rsidR="00047FDC" w:rsidRDefault="00047FDC" w:rsidP="007B1F11">
      <w:pPr>
        <w:spacing w:after="0" w:line="240" w:lineRule="auto"/>
        <w:jc w:val="both"/>
        <w:rPr>
          <w:rFonts w:ascii="Tahoma" w:hAnsi="Tahoma" w:cs="Tahoma"/>
        </w:rPr>
      </w:pPr>
      <w:r w:rsidRPr="001C5D9D">
        <w:rPr>
          <w:rFonts w:ascii="Tahoma" w:hAnsi="Tahoma" w:cs="Tahoma"/>
        </w:rPr>
        <w:t>En la Comunidad Valenciana existen</w:t>
      </w:r>
      <w:r w:rsidR="00D033E6">
        <w:rPr>
          <w:rFonts w:ascii="Tahoma" w:hAnsi="Tahoma" w:cs="Tahoma"/>
        </w:rPr>
        <w:t xml:space="preserve"> </w:t>
      </w:r>
      <w:r w:rsidRPr="001C5D9D">
        <w:rPr>
          <w:rFonts w:ascii="Tahoma" w:hAnsi="Tahoma" w:cs="Tahoma"/>
        </w:rPr>
        <w:t xml:space="preserve">6 Servicios de Neurología, </w:t>
      </w:r>
      <w:r>
        <w:rPr>
          <w:rFonts w:ascii="Tahoma" w:hAnsi="Tahoma" w:cs="Tahoma"/>
        </w:rPr>
        <w:t>10 Secciones de Neurología y</w:t>
      </w:r>
      <w:r w:rsidRPr="001C5D9D">
        <w:rPr>
          <w:rFonts w:ascii="Tahoma" w:hAnsi="Tahoma" w:cs="Tahoma"/>
        </w:rPr>
        <w:t xml:space="preserve"> 11 Unidades de Neurología integradas en el Servicio de Medicina Interna</w:t>
      </w:r>
      <w:r>
        <w:rPr>
          <w:rFonts w:ascii="Tahoma" w:hAnsi="Tahoma" w:cs="Tahoma"/>
        </w:rPr>
        <w:t xml:space="preserve">. </w:t>
      </w:r>
    </w:p>
    <w:p w:rsidR="00047FDC" w:rsidRDefault="00047FDC" w:rsidP="007B1F11">
      <w:pPr>
        <w:spacing w:after="0" w:line="240" w:lineRule="auto"/>
        <w:jc w:val="both"/>
        <w:rPr>
          <w:rFonts w:ascii="Tahoma" w:hAnsi="Tahoma" w:cs="Tahoma"/>
        </w:rPr>
      </w:pPr>
    </w:p>
    <w:p w:rsidR="00047FDC" w:rsidRPr="001C5D9D" w:rsidRDefault="00047FDC" w:rsidP="007B1F11">
      <w:pPr>
        <w:spacing w:after="0" w:line="240" w:lineRule="auto"/>
        <w:jc w:val="both"/>
        <w:rPr>
          <w:rFonts w:ascii="Tahoma" w:hAnsi="Tahoma" w:cs="Tahoma"/>
        </w:rPr>
      </w:pPr>
      <w:r>
        <w:rPr>
          <w:rFonts w:ascii="Tahoma" w:hAnsi="Tahoma" w:cs="Tahoma"/>
        </w:rPr>
        <w:t xml:space="preserve">Dispone de </w:t>
      </w:r>
      <w:r w:rsidRPr="003856B8">
        <w:rPr>
          <w:rFonts w:ascii="Tahoma" w:hAnsi="Tahoma" w:cs="Tahoma"/>
        </w:rPr>
        <w:t>21</w:t>
      </w:r>
      <w:r w:rsidRPr="001C5D9D">
        <w:rPr>
          <w:rFonts w:ascii="Tahoma" w:hAnsi="Tahoma" w:cs="Tahoma"/>
        </w:rPr>
        <w:t xml:space="preserve"> Unidades especializadas, principalmente destinadas a ictus (</w:t>
      </w:r>
      <w:r>
        <w:rPr>
          <w:rFonts w:ascii="Tahoma" w:hAnsi="Tahoma" w:cs="Tahoma"/>
        </w:rPr>
        <w:t>6</w:t>
      </w:r>
      <w:r w:rsidRPr="001C5D9D">
        <w:rPr>
          <w:rFonts w:ascii="Tahoma" w:hAnsi="Tahoma" w:cs="Tahoma"/>
        </w:rPr>
        <w:t>), demencias (4) y esclerosis múltiple (2)</w:t>
      </w:r>
      <w:r>
        <w:rPr>
          <w:rFonts w:ascii="Tahoma" w:hAnsi="Tahoma" w:cs="Tahoma"/>
        </w:rPr>
        <w:t>; y de 7</w:t>
      </w:r>
      <w:r w:rsidRPr="001C5D9D">
        <w:rPr>
          <w:rFonts w:ascii="Tahoma" w:hAnsi="Tahoma" w:cs="Tahoma"/>
        </w:rPr>
        <w:t xml:space="preserve"> Servicios con Unidades acreditadas de docencia MIR, con </w:t>
      </w:r>
      <w:r>
        <w:rPr>
          <w:rFonts w:ascii="Tahoma" w:hAnsi="Tahoma" w:cs="Tahoma"/>
        </w:rPr>
        <w:t>8</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7B1F11">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EXTREMADURA</w:t>
      </w:r>
    </w:p>
    <w:p w:rsidR="00047FDC" w:rsidRPr="001C5D9D" w:rsidRDefault="00047FDC" w:rsidP="00FD702C">
      <w:pPr>
        <w:spacing w:after="0" w:line="240" w:lineRule="auto"/>
        <w:jc w:val="both"/>
        <w:rPr>
          <w:rFonts w:ascii="Tahoma" w:hAnsi="Tahoma" w:cs="Tahoma"/>
          <w:b/>
          <w:bCs/>
        </w:rPr>
      </w:pPr>
      <w:r>
        <w:rPr>
          <w:rFonts w:ascii="Tahoma" w:hAnsi="Tahoma" w:cs="Tahoma"/>
          <w:b/>
          <w:bCs/>
        </w:rPr>
        <w:t>Extremadura</w:t>
      </w:r>
      <w:r w:rsidRPr="001C5D9D">
        <w:rPr>
          <w:rFonts w:ascii="Tahoma" w:hAnsi="Tahoma" w:cs="Tahoma"/>
          <w:b/>
          <w:bCs/>
        </w:rPr>
        <w:t xml:space="preserve"> es la </w:t>
      </w:r>
      <w:r>
        <w:rPr>
          <w:rFonts w:ascii="Tahoma" w:hAnsi="Tahoma" w:cs="Tahoma"/>
          <w:b/>
          <w:bCs/>
        </w:rPr>
        <w:t>quinta</w:t>
      </w:r>
      <w:r w:rsidRPr="001C5D9D">
        <w:rPr>
          <w:rFonts w:ascii="Tahoma" w:hAnsi="Tahoma" w:cs="Tahoma"/>
          <w:b/>
          <w:bCs/>
        </w:rPr>
        <w:t xml:space="preserve"> Comunidad Autónoma con </w:t>
      </w:r>
      <w:r>
        <w:rPr>
          <w:rFonts w:ascii="Tahoma" w:hAnsi="Tahoma" w:cs="Tahoma"/>
          <w:b/>
          <w:bCs/>
        </w:rPr>
        <w:t>menos</w:t>
      </w:r>
      <w:r w:rsidRPr="001C5D9D">
        <w:rPr>
          <w:rFonts w:ascii="Tahoma" w:hAnsi="Tahoma" w:cs="Tahoma"/>
          <w:b/>
          <w:bCs/>
        </w:rPr>
        <w:t xml:space="preserve"> neurólogos por habitante</w:t>
      </w:r>
    </w:p>
    <w:p w:rsidR="00047FDC" w:rsidRPr="00FD702C" w:rsidRDefault="00047FDC" w:rsidP="0050500E">
      <w:pPr>
        <w:spacing w:after="0" w:line="240" w:lineRule="auto"/>
        <w:jc w:val="both"/>
        <w:rPr>
          <w:rFonts w:ascii="Tahoma" w:hAnsi="Tahoma" w:cs="Tahoma"/>
        </w:rPr>
      </w:pPr>
      <w:r w:rsidRPr="001C5D9D">
        <w:rPr>
          <w:rFonts w:ascii="Tahoma" w:hAnsi="Tahoma" w:cs="Tahoma"/>
        </w:rPr>
        <w:t xml:space="preserve">Extremadura cuenta con un total de 37 neurólogos para dar servicio a una población superior al millón de habitantes, lo cual significa que con una ratio de 3,34 neurólogos por cada 100.000 habitantes debería incrementar el número de especialistas en Neurología para </w:t>
      </w:r>
      <w:r w:rsidRPr="00FD702C">
        <w:rPr>
          <w:rFonts w:ascii="Tahoma" w:hAnsi="Tahoma" w:cs="Tahoma"/>
        </w:rPr>
        <w:t>cumplir con las recomendaciones asistenciales de Europa (5 neurólogos por cada 100.000 habitantes). Además, es la quinta Comunidad Autónoma con menor número de neurólogos por habitante, solo por delante de Andalucía, Castilla y León, Aragón y Cataluña</w:t>
      </w:r>
      <w:r>
        <w:rPr>
          <w:rFonts w:ascii="Tahoma" w:hAnsi="Tahoma" w:cs="Tahoma"/>
        </w:rPr>
        <w:t xml:space="preserve"> e igualada con Galicia</w:t>
      </w:r>
      <w:r w:rsidRPr="00FD702C">
        <w:rPr>
          <w:rFonts w:ascii="Tahoma" w:hAnsi="Tahoma" w:cs="Tahoma"/>
        </w:rPr>
        <w:t>.</w:t>
      </w:r>
    </w:p>
    <w:p w:rsidR="00047FDC" w:rsidRPr="001C5D9D" w:rsidRDefault="00047FDC" w:rsidP="0050500E">
      <w:pPr>
        <w:spacing w:after="0" w:line="240" w:lineRule="auto"/>
        <w:jc w:val="both"/>
        <w:rPr>
          <w:rFonts w:ascii="Tahoma" w:hAnsi="Tahoma" w:cs="Tahoma"/>
        </w:rPr>
      </w:pPr>
    </w:p>
    <w:p w:rsidR="00047FDC" w:rsidRPr="001C5D9D" w:rsidRDefault="00047FDC" w:rsidP="0050500E">
      <w:pPr>
        <w:spacing w:after="0" w:line="240" w:lineRule="auto"/>
        <w:jc w:val="both"/>
        <w:rPr>
          <w:rFonts w:ascii="Tahoma" w:hAnsi="Tahoma" w:cs="Tahoma"/>
        </w:rPr>
      </w:pPr>
      <w:r w:rsidRPr="001C5D9D">
        <w:rPr>
          <w:rFonts w:ascii="Tahoma" w:hAnsi="Tahoma" w:cs="Tahoma"/>
        </w:rPr>
        <w:t>No obstante existe una gran diferencia entre las dos provincias. Mientras que Badajoz (con 2,3 neurólogos por cada 100.000 habitantes) no alcanza</w:t>
      </w:r>
      <w:r>
        <w:rPr>
          <w:rFonts w:ascii="Tahoma" w:hAnsi="Tahoma" w:cs="Tahoma"/>
        </w:rPr>
        <w:t xml:space="preserve">ría la cifra mínima recomendada </w:t>
      </w:r>
      <w:r w:rsidRPr="001C5D9D">
        <w:rPr>
          <w:rFonts w:ascii="Tahoma" w:hAnsi="Tahoma" w:cs="Tahoma"/>
        </w:rPr>
        <w:t>(al menos 3 neurólogos por cada 100.000 habitantes), Cáceres (con una ratio de 5,07) si cumpliría con lo considerado óptimo.</w:t>
      </w:r>
    </w:p>
    <w:p w:rsidR="00047FDC" w:rsidRPr="001C5D9D" w:rsidRDefault="00047FDC" w:rsidP="0050500E">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40"/>
        <w:gridCol w:w="2537"/>
        <w:gridCol w:w="2269"/>
        <w:gridCol w:w="2372"/>
      </w:tblGrid>
      <w:tr w:rsidR="00047FDC" w:rsidRPr="00347BC4">
        <w:tc>
          <w:tcPr>
            <w:tcW w:w="1539"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r w:rsidRPr="00347BC4">
              <w:rPr>
                <w:rFonts w:ascii="Tahoma" w:hAnsi="Tahoma" w:cs="Tahoma"/>
                <w:b/>
                <w:bCs/>
              </w:rPr>
              <w:t>PROVINCIA</w:t>
            </w:r>
          </w:p>
        </w:tc>
        <w:tc>
          <w:tcPr>
            <w:tcW w:w="2538" w:type="dxa"/>
            <w:tcBorders>
              <w:top w:val="single" w:sz="12" w:space="0" w:color="008080"/>
              <w:bottom w:val="single" w:sz="6" w:space="0" w:color="000000"/>
            </w:tcBorders>
            <w:shd w:val="solid" w:color="C0C0C0" w:fill="FFFFFF"/>
          </w:tcPr>
          <w:p w:rsidR="00047FDC" w:rsidRPr="00347BC4" w:rsidRDefault="00047FDC" w:rsidP="00FD702C">
            <w:pPr>
              <w:spacing w:after="0" w:line="240" w:lineRule="auto"/>
              <w:jc w:val="center"/>
              <w:rPr>
                <w:rFonts w:ascii="Tahoma" w:hAnsi="Tahoma" w:cs="Tahoma"/>
                <w:b/>
                <w:bCs/>
              </w:rPr>
            </w:pPr>
            <w:r w:rsidRPr="00347BC4">
              <w:rPr>
                <w:rFonts w:ascii="Tahoma" w:hAnsi="Tahoma" w:cs="Tahoma"/>
                <w:b/>
                <w:bCs/>
              </w:rPr>
              <w:t>RATIO PÚBLICA</w:t>
            </w:r>
          </w:p>
        </w:tc>
        <w:tc>
          <w:tcPr>
            <w:tcW w:w="2270" w:type="dxa"/>
            <w:tcBorders>
              <w:top w:val="single" w:sz="12" w:space="0" w:color="008080"/>
              <w:bottom w:val="single" w:sz="6" w:space="0" w:color="000000"/>
            </w:tcBorders>
            <w:shd w:val="solid" w:color="C0C0C0" w:fill="FFFFFF"/>
          </w:tcPr>
          <w:p w:rsidR="00047FDC" w:rsidRPr="00347BC4" w:rsidRDefault="00047FDC" w:rsidP="00FD702C">
            <w:pPr>
              <w:spacing w:after="0" w:line="240" w:lineRule="auto"/>
              <w:jc w:val="center"/>
              <w:rPr>
                <w:rFonts w:ascii="Tahoma" w:hAnsi="Tahoma" w:cs="Tahoma"/>
                <w:b/>
                <w:bCs/>
              </w:rPr>
            </w:pPr>
            <w:r w:rsidRPr="00347BC4">
              <w:rPr>
                <w:rFonts w:ascii="Tahoma" w:hAnsi="Tahoma" w:cs="Tahoma"/>
                <w:b/>
                <w:bCs/>
              </w:rPr>
              <w:t>RATIO PRIVADA *</w:t>
            </w:r>
          </w:p>
        </w:tc>
        <w:tc>
          <w:tcPr>
            <w:tcW w:w="2373" w:type="dxa"/>
            <w:tcBorders>
              <w:top w:val="single" w:sz="12" w:space="0" w:color="008080"/>
              <w:bottom w:val="single" w:sz="6" w:space="0" w:color="000000"/>
            </w:tcBorders>
            <w:shd w:val="solid" w:color="C0C0C0" w:fill="FFFFFF"/>
          </w:tcPr>
          <w:p w:rsidR="00047FDC" w:rsidRPr="00347BC4" w:rsidRDefault="00047FDC" w:rsidP="00FD702C">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0" w:type="auto"/>
            <w:shd w:val="solid" w:color="C0C0C0" w:fill="FFFFFF"/>
          </w:tcPr>
          <w:p w:rsidR="00047FDC" w:rsidRPr="00347BC4" w:rsidRDefault="00047FDC" w:rsidP="00FD702C">
            <w:pPr>
              <w:spacing w:after="0" w:line="240" w:lineRule="auto"/>
              <w:jc w:val="both"/>
              <w:rPr>
                <w:rFonts w:ascii="Tahoma" w:hAnsi="Tahoma" w:cs="Tahoma"/>
              </w:rPr>
            </w:pPr>
            <w:r w:rsidRPr="00347BC4">
              <w:rPr>
                <w:rFonts w:ascii="Tahoma" w:hAnsi="Tahoma" w:cs="Tahoma"/>
              </w:rPr>
              <w:t>CÁCERES</w:t>
            </w:r>
          </w:p>
        </w:tc>
        <w:tc>
          <w:tcPr>
            <w:tcW w:w="2538" w:type="dxa"/>
            <w:shd w:val="solid" w:color="C0C0C0" w:fill="FFFFFF"/>
          </w:tcPr>
          <w:p w:rsidR="00047FDC" w:rsidRPr="00347BC4" w:rsidRDefault="00047FDC" w:rsidP="00FD702C">
            <w:pPr>
              <w:spacing w:after="0" w:line="240" w:lineRule="auto"/>
              <w:jc w:val="center"/>
              <w:rPr>
                <w:rFonts w:ascii="Tahoma" w:hAnsi="Tahoma" w:cs="Tahoma"/>
              </w:rPr>
            </w:pPr>
            <w:r w:rsidRPr="00347BC4">
              <w:rPr>
                <w:rFonts w:ascii="Tahoma" w:hAnsi="Tahoma" w:cs="Tahoma"/>
              </w:rPr>
              <w:t>4,83</w:t>
            </w:r>
          </w:p>
        </w:tc>
        <w:tc>
          <w:tcPr>
            <w:tcW w:w="2270" w:type="dxa"/>
            <w:shd w:val="solid" w:color="C0C0C0" w:fill="FFFFFF"/>
          </w:tcPr>
          <w:p w:rsidR="00047FDC" w:rsidRPr="00347BC4" w:rsidRDefault="00047FDC" w:rsidP="00FD702C">
            <w:pPr>
              <w:spacing w:after="0" w:line="240" w:lineRule="auto"/>
              <w:jc w:val="center"/>
              <w:rPr>
                <w:rFonts w:ascii="Tahoma" w:hAnsi="Tahoma" w:cs="Tahoma"/>
              </w:rPr>
            </w:pPr>
            <w:r w:rsidRPr="00347BC4">
              <w:rPr>
                <w:rFonts w:ascii="Tahoma" w:hAnsi="Tahoma" w:cs="Tahoma"/>
              </w:rPr>
              <w:t>0,24</w:t>
            </w:r>
          </w:p>
        </w:tc>
        <w:tc>
          <w:tcPr>
            <w:tcW w:w="0" w:type="auto"/>
            <w:shd w:val="solid" w:color="C0C0C0" w:fill="FFFFFF"/>
          </w:tcPr>
          <w:p w:rsidR="00047FDC" w:rsidRPr="00347BC4" w:rsidRDefault="00047FDC" w:rsidP="00FD702C">
            <w:pPr>
              <w:spacing w:after="0" w:line="240" w:lineRule="auto"/>
              <w:jc w:val="center"/>
              <w:rPr>
                <w:rFonts w:ascii="Tahoma" w:hAnsi="Tahoma" w:cs="Tahoma"/>
              </w:rPr>
            </w:pPr>
            <w:r w:rsidRPr="00347BC4">
              <w:rPr>
                <w:rFonts w:ascii="Tahoma" w:hAnsi="Tahoma" w:cs="Tahoma"/>
              </w:rPr>
              <w:t>5,07</w:t>
            </w:r>
          </w:p>
        </w:tc>
      </w:tr>
      <w:tr w:rsidR="00047FDC" w:rsidRPr="00347BC4">
        <w:tc>
          <w:tcPr>
            <w:tcW w:w="0" w:type="auto"/>
          </w:tcPr>
          <w:p w:rsidR="00047FDC" w:rsidRPr="00347BC4" w:rsidRDefault="00047FDC" w:rsidP="00FD702C">
            <w:pPr>
              <w:spacing w:after="0" w:line="240" w:lineRule="auto"/>
              <w:jc w:val="both"/>
              <w:rPr>
                <w:rFonts w:ascii="Tahoma" w:hAnsi="Tahoma" w:cs="Tahoma"/>
              </w:rPr>
            </w:pPr>
            <w:r w:rsidRPr="00347BC4">
              <w:rPr>
                <w:rFonts w:ascii="Tahoma" w:hAnsi="Tahoma" w:cs="Tahoma"/>
              </w:rPr>
              <w:t>BADAJOZ</w:t>
            </w:r>
          </w:p>
        </w:tc>
        <w:tc>
          <w:tcPr>
            <w:tcW w:w="2538" w:type="dxa"/>
          </w:tcPr>
          <w:p w:rsidR="00047FDC" w:rsidRPr="00347BC4" w:rsidRDefault="00047FDC" w:rsidP="00FD702C">
            <w:pPr>
              <w:spacing w:after="0" w:line="240" w:lineRule="auto"/>
              <w:jc w:val="center"/>
              <w:rPr>
                <w:rFonts w:ascii="Tahoma" w:hAnsi="Tahoma" w:cs="Tahoma"/>
              </w:rPr>
            </w:pPr>
            <w:r w:rsidRPr="00347BC4">
              <w:rPr>
                <w:rFonts w:ascii="Tahoma" w:hAnsi="Tahoma" w:cs="Tahoma"/>
              </w:rPr>
              <w:t>2,01</w:t>
            </w:r>
          </w:p>
        </w:tc>
        <w:tc>
          <w:tcPr>
            <w:tcW w:w="2270" w:type="dxa"/>
          </w:tcPr>
          <w:p w:rsidR="00047FDC" w:rsidRPr="00347BC4" w:rsidRDefault="00047FDC" w:rsidP="00FD702C">
            <w:pPr>
              <w:spacing w:after="0" w:line="240" w:lineRule="auto"/>
              <w:jc w:val="center"/>
              <w:rPr>
                <w:rFonts w:ascii="Tahoma" w:hAnsi="Tahoma" w:cs="Tahoma"/>
              </w:rPr>
            </w:pPr>
            <w:r w:rsidRPr="00347BC4">
              <w:rPr>
                <w:rFonts w:ascii="Tahoma" w:hAnsi="Tahoma" w:cs="Tahoma"/>
              </w:rPr>
              <w:t>0,28</w:t>
            </w:r>
          </w:p>
        </w:tc>
        <w:tc>
          <w:tcPr>
            <w:tcW w:w="0" w:type="auto"/>
          </w:tcPr>
          <w:p w:rsidR="00047FDC" w:rsidRPr="00347BC4" w:rsidRDefault="00047FDC" w:rsidP="00FD702C">
            <w:pPr>
              <w:spacing w:after="0" w:line="240" w:lineRule="auto"/>
              <w:jc w:val="center"/>
              <w:rPr>
                <w:rFonts w:ascii="Tahoma" w:hAnsi="Tahoma" w:cs="Tahoma"/>
              </w:rPr>
            </w:pPr>
            <w:r w:rsidRPr="00347BC4">
              <w:rPr>
                <w:rFonts w:ascii="Tahoma" w:hAnsi="Tahoma" w:cs="Tahoma"/>
              </w:rPr>
              <w:t>2,3</w:t>
            </w:r>
          </w:p>
        </w:tc>
      </w:tr>
      <w:tr w:rsidR="00047FDC" w:rsidRPr="00347BC4">
        <w:tc>
          <w:tcPr>
            <w:tcW w:w="0" w:type="auto"/>
            <w:tcBorders>
              <w:top w:val="single" w:sz="6" w:space="0" w:color="000000"/>
              <w:bottom w:val="single" w:sz="12" w:space="0" w:color="008080"/>
            </w:tcBorders>
          </w:tcPr>
          <w:p w:rsidR="00047FDC" w:rsidRPr="00347BC4" w:rsidRDefault="00047FDC" w:rsidP="00FD702C">
            <w:pPr>
              <w:spacing w:after="0" w:line="240" w:lineRule="auto"/>
              <w:jc w:val="both"/>
              <w:rPr>
                <w:rFonts w:ascii="Tahoma" w:hAnsi="Tahoma" w:cs="Tahoma"/>
                <w:b/>
                <w:bCs/>
              </w:rPr>
            </w:pPr>
            <w:r w:rsidRPr="00347BC4">
              <w:rPr>
                <w:rFonts w:ascii="Tahoma" w:hAnsi="Tahoma" w:cs="Tahoma"/>
                <w:b/>
                <w:bCs/>
              </w:rPr>
              <w:t>TOTAL</w:t>
            </w:r>
          </w:p>
        </w:tc>
        <w:tc>
          <w:tcPr>
            <w:tcW w:w="2538" w:type="dxa"/>
            <w:tcBorders>
              <w:top w:val="single" w:sz="6" w:space="0" w:color="000000"/>
              <w:bottom w:val="single" w:sz="12" w:space="0" w:color="008080"/>
            </w:tcBorders>
          </w:tcPr>
          <w:p w:rsidR="00047FDC" w:rsidRPr="00347BC4" w:rsidRDefault="00047FDC" w:rsidP="00FD702C">
            <w:pPr>
              <w:spacing w:after="0" w:line="240" w:lineRule="auto"/>
              <w:jc w:val="center"/>
              <w:rPr>
                <w:rFonts w:ascii="Tahoma" w:hAnsi="Tahoma" w:cs="Tahoma"/>
              </w:rPr>
            </w:pPr>
            <w:r w:rsidRPr="00347BC4">
              <w:rPr>
                <w:rFonts w:ascii="Tahoma" w:hAnsi="Tahoma" w:cs="Tahoma"/>
              </w:rPr>
              <w:t>3,07</w:t>
            </w:r>
          </w:p>
        </w:tc>
        <w:tc>
          <w:tcPr>
            <w:tcW w:w="2270" w:type="dxa"/>
            <w:tcBorders>
              <w:top w:val="single" w:sz="6" w:space="0" w:color="000000"/>
              <w:bottom w:val="single" w:sz="12" w:space="0" w:color="008080"/>
            </w:tcBorders>
          </w:tcPr>
          <w:p w:rsidR="00047FDC" w:rsidRPr="00347BC4" w:rsidRDefault="00047FDC" w:rsidP="00FD702C">
            <w:pPr>
              <w:spacing w:after="0" w:line="240" w:lineRule="auto"/>
              <w:jc w:val="center"/>
              <w:rPr>
                <w:rFonts w:ascii="Tahoma" w:hAnsi="Tahoma" w:cs="Tahoma"/>
              </w:rPr>
            </w:pPr>
            <w:r w:rsidRPr="00347BC4">
              <w:rPr>
                <w:rFonts w:ascii="Tahoma" w:hAnsi="Tahoma" w:cs="Tahoma"/>
              </w:rPr>
              <w:t>0,27</w:t>
            </w:r>
          </w:p>
        </w:tc>
        <w:tc>
          <w:tcPr>
            <w:tcW w:w="0" w:type="auto"/>
            <w:tcBorders>
              <w:top w:val="single" w:sz="6" w:space="0" w:color="000000"/>
              <w:bottom w:val="single" w:sz="12" w:space="0" w:color="008080"/>
            </w:tcBorders>
          </w:tcPr>
          <w:p w:rsidR="00047FDC" w:rsidRPr="00347BC4" w:rsidRDefault="00047FDC" w:rsidP="00FD702C">
            <w:pPr>
              <w:spacing w:after="0" w:line="240" w:lineRule="auto"/>
              <w:jc w:val="center"/>
              <w:rPr>
                <w:rFonts w:ascii="Tahoma" w:hAnsi="Tahoma" w:cs="Tahoma"/>
              </w:rPr>
            </w:pPr>
            <w:r w:rsidRPr="00347BC4">
              <w:rPr>
                <w:rFonts w:ascii="Tahoma" w:hAnsi="Tahoma" w:cs="Tahoma"/>
              </w:rPr>
              <w:t>3,34</w:t>
            </w:r>
          </w:p>
        </w:tc>
      </w:tr>
    </w:tbl>
    <w:p w:rsidR="00047FDC" w:rsidRPr="00457247" w:rsidRDefault="00047FDC" w:rsidP="00FD702C">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50500E">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Default="00047FDC" w:rsidP="0050500E">
      <w:pPr>
        <w:spacing w:after="0" w:line="240" w:lineRule="auto"/>
        <w:jc w:val="both"/>
        <w:rPr>
          <w:rFonts w:ascii="Tahoma" w:hAnsi="Tahoma" w:cs="Tahoma"/>
        </w:rPr>
      </w:pPr>
    </w:p>
    <w:p w:rsidR="00047FDC" w:rsidRDefault="00047FDC" w:rsidP="0050500E">
      <w:pPr>
        <w:spacing w:after="0" w:line="240" w:lineRule="auto"/>
        <w:jc w:val="both"/>
        <w:rPr>
          <w:rFonts w:ascii="Tahoma" w:hAnsi="Tahoma" w:cs="Tahoma"/>
        </w:rPr>
      </w:pPr>
      <w:r w:rsidRPr="001C5D9D">
        <w:rPr>
          <w:rFonts w:ascii="Tahoma" w:hAnsi="Tahoma" w:cs="Tahoma"/>
        </w:rPr>
        <w:t>En Extremadura existen</w:t>
      </w:r>
      <w:r w:rsidR="00D033E6">
        <w:rPr>
          <w:rFonts w:ascii="Tahoma" w:hAnsi="Tahoma" w:cs="Tahoma"/>
        </w:rPr>
        <w:t xml:space="preserve"> </w:t>
      </w:r>
      <w:r w:rsidRPr="001C5D9D">
        <w:rPr>
          <w:rFonts w:ascii="Tahoma" w:hAnsi="Tahoma" w:cs="Tahoma"/>
        </w:rPr>
        <w:t>3 Secciones de Neurología y 3 Unidades de Neurología integradas en el Servicio de Medicina Interna</w:t>
      </w:r>
      <w:r>
        <w:rPr>
          <w:rFonts w:ascii="Tahoma" w:hAnsi="Tahoma" w:cs="Tahoma"/>
        </w:rPr>
        <w:t xml:space="preserve">. </w:t>
      </w:r>
    </w:p>
    <w:p w:rsidR="00047FDC" w:rsidRDefault="00047FDC" w:rsidP="0050500E">
      <w:pPr>
        <w:spacing w:after="0" w:line="240" w:lineRule="auto"/>
        <w:jc w:val="both"/>
        <w:rPr>
          <w:rFonts w:ascii="Tahoma" w:hAnsi="Tahoma" w:cs="Tahoma"/>
        </w:rPr>
      </w:pPr>
    </w:p>
    <w:p w:rsidR="00047FDC" w:rsidRPr="00FD702C" w:rsidRDefault="00047FDC" w:rsidP="0050500E">
      <w:pPr>
        <w:spacing w:after="0" w:line="240" w:lineRule="auto"/>
        <w:jc w:val="both"/>
        <w:rPr>
          <w:rFonts w:ascii="Tahoma" w:hAnsi="Tahoma" w:cs="Tahoma"/>
          <w:b/>
          <w:bCs/>
          <w:i/>
          <w:iCs/>
          <w:sz w:val="20"/>
          <w:szCs w:val="20"/>
        </w:rPr>
      </w:pPr>
      <w:r>
        <w:rPr>
          <w:rFonts w:ascii="Tahoma" w:hAnsi="Tahoma" w:cs="Tahoma"/>
        </w:rPr>
        <w:t>Dispone de</w:t>
      </w:r>
      <w:r w:rsidRPr="001C5D9D">
        <w:rPr>
          <w:rFonts w:ascii="Tahoma" w:hAnsi="Tahoma" w:cs="Tahoma"/>
        </w:rPr>
        <w:t xml:space="preserve"> </w:t>
      </w:r>
      <w:r>
        <w:rPr>
          <w:rFonts w:ascii="Tahoma" w:hAnsi="Tahoma" w:cs="Tahoma"/>
        </w:rPr>
        <w:t>dos</w:t>
      </w:r>
      <w:r w:rsidRPr="001C5D9D">
        <w:rPr>
          <w:rFonts w:ascii="Tahoma" w:hAnsi="Tahoma" w:cs="Tahoma"/>
        </w:rPr>
        <w:t xml:space="preserve"> Unidades especializadas</w:t>
      </w:r>
      <w:r>
        <w:rPr>
          <w:rFonts w:ascii="Tahoma" w:hAnsi="Tahoma" w:cs="Tahoma"/>
        </w:rPr>
        <w:t>,</w:t>
      </w:r>
      <w:r w:rsidRPr="001C5D9D">
        <w:rPr>
          <w:rFonts w:ascii="Tahoma" w:hAnsi="Tahoma" w:cs="Tahoma"/>
        </w:rPr>
        <w:t xml:space="preserve"> destinadas a ictus</w:t>
      </w:r>
      <w:r>
        <w:rPr>
          <w:rFonts w:ascii="Tahoma" w:hAnsi="Tahoma" w:cs="Tahoma"/>
        </w:rPr>
        <w:t>, y de dos</w:t>
      </w:r>
      <w:r w:rsidRPr="001C5D9D">
        <w:rPr>
          <w:rFonts w:ascii="Tahoma" w:hAnsi="Tahoma" w:cs="Tahoma"/>
        </w:rPr>
        <w:t xml:space="preserve"> Servicios con Unidades acreditadas de docencia MIR, con </w:t>
      </w:r>
      <w:r>
        <w:rPr>
          <w:rFonts w:ascii="Tahoma" w:hAnsi="Tahoma" w:cs="Tahoma"/>
        </w:rPr>
        <w:t>2</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GALICIA</w:t>
      </w:r>
    </w:p>
    <w:p w:rsidR="00047FDC" w:rsidRPr="001C5D9D" w:rsidRDefault="00047FDC" w:rsidP="001F5F84">
      <w:pPr>
        <w:spacing w:after="0" w:line="240" w:lineRule="auto"/>
        <w:jc w:val="both"/>
        <w:rPr>
          <w:rFonts w:ascii="Tahoma" w:hAnsi="Tahoma" w:cs="Tahoma"/>
          <w:b/>
          <w:bCs/>
        </w:rPr>
      </w:pPr>
      <w:r>
        <w:rPr>
          <w:rFonts w:ascii="Tahoma" w:hAnsi="Tahoma" w:cs="Tahoma"/>
          <w:b/>
          <w:bCs/>
        </w:rPr>
        <w:t>Galicia</w:t>
      </w:r>
      <w:r w:rsidRPr="001C5D9D">
        <w:rPr>
          <w:rFonts w:ascii="Tahoma" w:hAnsi="Tahoma" w:cs="Tahoma"/>
          <w:b/>
          <w:bCs/>
        </w:rPr>
        <w:t xml:space="preserve"> es la </w:t>
      </w:r>
      <w:r>
        <w:rPr>
          <w:rFonts w:ascii="Tahoma" w:hAnsi="Tahoma" w:cs="Tahoma"/>
          <w:b/>
          <w:bCs/>
        </w:rPr>
        <w:t>quinta</w:t>
      </w:r>
      <w:r w:rsidRPr="001C5D9D">
        <w:rPr>
          <w:rFonts w:ascii="Tahoma" w:hAnsi="Tahoma" w:cs="Tahoma"/>
          <w:b/>
          <w:bCs/>
        </w:rPr>
        <w:t xml:space="preserve"> Comunidad Autónoma con </w:t>
      </w:r>
      <w:r>
        <w:rPr>
          <w:rFonts w:ascii="Tahoma" w:hAnsi="Tahoma" w:cs="Tahoma"/>
          <w:b/>
          <w:bCs/>
        </w:rPr>
        <w:t>menos</w:t>
      </w:r>
      <w:r w:rsidRPr="001C5D9D">
        <w:rPr>
          <w:rFonts w:ascii="Tahoma" w:hAnsi="Tahoma" w:cs="Tahoma"/>
          <w:b/>
          <w:bCs/>
        </w:rPr>
        <w:t xml:space="preserve"> neurólogos por habitante</w:t>
      </w:r>
    </w:p>
    <w:p w:rsidR="00047FDC" w:rsidRDefault="00047FDC" w:rsidP="00980D48">
      <w:pPr>
        <w:spacing w:after="0" w:line="240" w:lineRule="auto"/>
        <w:jc w:val="both"/>
        <w:rPr>
          <w:rFonts w:ascii="Tahoma" w:hAnsi="Tahoma" w:cs="Tahoma"/>
        </w:rPr>
      </w:pPr>
    </w:p>
    <w:p w:rsidR="00047FDC" w:rsidRPr="001C5D9D" w:rsidRDefault="00047FDC" w:rsidP="00980D48">
      <w:pPr>
        <w:spacing w:after="0" w:line="240" w:lineRule="auto"/>
        <w:jc w:val="both"/>
        <w:rPr>
          <w:rFonts w:ascii="Tahoma" w:hAnsi="Tahoma" w:cs="Tahoma"/>
        </w:rPr>
      </w:pPr>
      <w:r w:rsidRPr="001C5D9D">
        <w:rPr>
          <w:rFonts w:ascii="Tahoma" w:hAnsi="Tahoma" w:cs="Tahoma"/>
        </w:rPr>
        <w:t>Galicia cuenta con un total de 93 neurólogos para dar servicio a una población cercana a los 3 millones de habitantes, lo cual significa que con una ratio de 3,34 neurólogos por cada 100.000 habitantes debería incrementar el número de especialistas en Neurología para cumplir con las recomendaciones asistenciales de Europa (5 neurólogos por cada 100.000 habitantes).</w:t>
      </w:r>
      <w:r w:rsidRPr="002A459C">
        <w:t xml:space="preserve"> </w:t>
      </w:r>
      <w:r w:rsidRPr="002A459C">
        <w:rPr>
          <w:rFonts w:ascii="Tahoma" w:hAnsi="Tahoma" w:cs="Tahoma"/>
        </w:rPr>
        <w:t>Además</w:t>
      </w:r>
      <w:r>
        <w:rPr>
          <w:rFonts w:ascii="Tahoma" w:hAnsi="Tahoma" w:cs="Tahoma"/>
        </w:rPr>
        <w:t>,</w:t>
      </w:r>
      <w:r w:rsidRPr="002A459C">
        <w:rPr>
          <w:rFonts w:ascii="Tahoma" w:hAnsi="Tahoma" w:cs="Tahoma"/>
        </w:rPr>
        <w:t xml:space="preserve"> es la </w:t>
      </w:r>
      <w:r>
        <w:rPr>
          <w:rFonts w:ascii="Tahoma" w:hAnsi="Tahoma" w:cs="Tahoma"/>
        </w:rPr>
        <w:t>quinta</w:t>
      </w:r>
      <w:r w:rsidRPr="002A459C">
        <w:rPr>
          <w:rFonts w:ascii="Tahoma" w:hAnsi="Tahoma" w:cs="Tahoma"/>
        </w:rPr>
        <w:t xml:space="preserve"> Comunidad Autónoma con </w:t>
      </w:r>
      <w:r>
        <w:rPr>
          <w:rFonts w:ascii="Tahoma" w:hAnsi="Tahoma" w:cs="Tahoma"/>
        </w:rPr>
        <w:t>menos</w:t>
      </w:r>
      <w:r w:rsidRPr="002A459C">
        <w:rPr>
          <w:rFonts w:ascii="Tahoma" w:hAnsi="Tahoma" w:cs="Tahoma"/>
        </w:rPr>
        <w:t xml:space="preserve"> neurólogos por habitante</w:t>
      </w:r>
      <w:r>
        <w:rPr>
          <w:rFonts w:ascii="Tahoma" w:hAnsi="Tahoma" w:cs="Tahoma"/>
        </w:rPr>
        <w:t xml:space="preserve">, </w:t>
      </w:r>
      <w:r w:rsidRPr="002A459C">
        <w:rPr>
          <w:rFonts w:ascii="Tahoma" w:hAnsi="Tahoma" w:cs="Tahoma"/>
        </w:rPr>
        <w:t xml:space="preserve">solo por delante de Andalucía, Castilla y León, Aragón y Cataluña e igualada con </w:t>
      </w:r>
      <w:r>
        <w:rPr>
          <w:rFonts w:ascii="Tahoma" w:hAnsi="Tahoma" w:cs="Tahoma"/>
        </w:rPr>
        <w:t>Extremadura</w:t>
      </w:r>
      <w:r w:rsidRPr="002A459C">
        <w:rPr>
          <w:rFonts w:ascii="Tahoma" w:hAnsi="Tahoma" w:cs="Tahoma"/>
        </w:rPr>
        <w:t>.</w:t>
      </w:r>
    </w:p>
    <w:p w:rsidR="00047FDC" w:rsidRPr="001C5D9D" w:rsidRDefault="00047FDC" w:rsidP="00980D48">
      <w:pPr>
        <w:spacing w:after="0" w:line="240" w:lineRule="auto"/>
        <w:jc w:val="both"/>
        <w:rPr>
          <w:rFonts w:ascii="Tahoma" w:hAnsi="Tahoma" w:cs="Tahoma"/>
        </w:rPr>
      </w:pPr>
    </w:p>
    <w:p w:rsidR="00047FDC" w:rsidRPr="001C5D9D" w:rsidRDefault="00047FDC" w:rsidP="00980D48">
      <w:pPr>
        <w:spacing w:after="0" w:line="240" w:lineRule="auto"/>
        <w:jc w:val="both"/>
        <w:rPr>
          <w:rFonts w:ascii="Tahoma" w:hAnsi="Tahoma" w:cs="Tahoma"/>
        </w:rPr>
      </w:pPr>
      <w:r w:rsidRPr="001C5D9D">
        <w:rPr>
          <w:rFonts w:ascii="Tahoma" w:hAnsi="Tahoma" w:cs="Tahoma"/>
        </w:rPr>
        <w:t>No obstante</w:t>
      </w:r>
      <w:r>
        <w:rPr>
          <w:rFonts w:ascii="Tahoma" w:hAnsi="Tahoma" w:cs="Tahoma"/>
        </w:rPr>
        <w:t>,</w:t>
      </w:r>
      <w:r w:rsidRPr="001C5D9D">
        <w:rPr>
          <w:rFonts w:ascii="Tahoma" w:hAnsi="Tahoma" w:cs="Tahoma"/>
        </w:rPr>
        <w:t xml:space="preserve"> existen diferencias entre las provincias. Mientras que Orense (con 2,72 neurólogos por cada 100.000 habitantes) no alcanzaría la cifra mínima recomendada (al menos 3 neurólogos por cada 100.000 habitantes), La Coruña (con una ratio de 3,76) elevaría la media de la Comunidad.</w:t>
      </w:r>
    </w:p>
    <w:p w:rsidR="00047FDC" w:rsidRPr="001C5D9D" w:rsidRDefault="00047FDC" w:rsidP="00980D48">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47"/>
        <w:gridCol w:w="2357"/>
        <w:gridCol w:w="2357"/>
        <w:gridCol w:w="2357"/>
      </w:tblGrid>
      <w:tr w:rsidR="00047FDC" w:rsidRPr="00347BC4">
        <w:tc>
          <w:tcPr>
            <w:tcW w:w="1646"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r w:rsidRPr="00347BC4">
              <w:rPr>
                <w:rFonts w:ascii="Tahoma" w:hAnsi="Tahoma" w:cs="Tahoma"/>
                <w:b/>
                <w:bCs/>
              </w:rPr>
              <w:t>PROVINCIA</w:t>
            </w:r>
          </w:p>
        </w:tc>
        <w:tc>
          <w:tcPr>
            <w:tcW w:w="2358" w:type="dxa"/>
            <w:tcBorders>
              <w:top w:val="single" w:sz="12" w:space="0" w:color="008080"/>
              <w:bottom w:val="single" w:sz="6" w:space="0" w:color="000000"/>
            </w:tcBorders>
            <w:shd w:val="solid" w:color="C0C0C0" w:fill="FFFFFF"/>
          </w:tcPr>
          <w:p w:rsidR="00047FDC" w:rsidRPr="00347BC4" w:rsidRDefault="00047FDC" w:rsidP="002A459C">
            <w:pPr>
              <w:spacing w:after="0" w:line="240" w:lineRule="auto"/>
              <w:jc w:val="center"/>
              <w:rPr>
                <w:rFonts w:ascii="Tahoma" w:hAnsi="Tahoma" w:cs="Tahoma"/>
                <w:b/>
                <w:bCs/>
              </w:rPr>
            </w:pPr>
            <w:r w:rsidRPr="00347BC4">
              <w:rPr>
                <w:rFonts w:ascii="Tahoma" w:hAnsi="Tahoma" w:cs="Tahoma"/>
                <w:b/>
                <w:bCs/>
              </w:rPr>
              <w:t>RATIO PÚBLICA</w:t>
            </w:r>
          </w:p>
        </w:tc>
        <w:tc>
          <w:tcPr>
            <w:tcW w:w="2358" w:type="dxa"/>
            <w:tcBorders>
              <w:top w:val="single" w:sz="12" w:space="0" w:color="008080"/>
              <w:bottom w:val="single" w:sz="6" w:space="0" w:color="000000"/>
            </w:tcBorders>
            <w:shd w:val="solid" w:color="C0C0C0" w:fill="FFFFFF"/>
          </w:tcPr>
          <w:p w:rsidR="00047FDC" w:rsidRPr="00347BC4" w:rsidRDefault="00047FDC" w:rsidP="002A459C">
            <w:pPr>
              <w:spacing w:after="0" w:line="240" w:lineRule="auto"/>
              <w:jc w:val="center"/>
              <w:rPr>
                <w:rFonts w:ascii="Tahoma" w:hAnsi="Tahoma" w:cs="Tahoma"/>
                <w:b/>
                <w:bCs/>
              </w:rPr>
            </w:pPr>
            <w:r w:rsidRPr="00347BC4">
              <w:rPr>
                <w:rFonts w:ascii="Tahoma" w:hAnsi="Tahoma" w:cs="Tahoma"/>
                <w:b/>
                <w:bCs/>
              </w:rPr>
              <w:t>RATIO PRIVADA *</w:t>
            </w:r>
          </w:p>
        </w:tc>
        <w:tc>
          <w:tcPr>
            <w:tcW w:w="2358" w:type="dxa"/>
            <w:tcBorders>
              <w:top w:val="single" w:sz="12" w:space="0" w:color="008080"/>
              <w:bottom w:val="single" w:sz="6" w:space="0" w:color="000000"/>
            </w:tcBorders>
            <w:shd w:val="solid" w:color="C0C0C0" w:fill="FFFFFF"/>
          </w:tcPr>
          <w:p w:rsidR="00047FDC" w:rsidRPr="00347BC4" w:rsidRDefault="00047FDC" w:rsidP="002A459C">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646" w:type="dxa"/>
            <w:shd w:val="solid" w:color="C0C0C0" w:fill="FFFFFF"/>
          </w:tcPr>
          <w:p w:rsidR="00047FDC" w:rsidRPr="00347BC4" w:rsidRDefault="00047FDC" w:rsidP="001F5F84">
            <w:pPr>
              <w:spacing w:after="0" w:line="240" w:lineRule="auto"/>
              <w:jc w:val="both"/>
              <w:rPr>
                <w:rFonts w:ascii="Tahoma" w:hAnsi="Tahoma" w:cs="Tahoma"/>
              </w:rPr>
            </w:pPr>
            <w:r w:rsidRPr="00347BC4">
              <w:rPr>
                <w:rFonts w:ascii="Tahoma" w:hAnsi="Tahoma" w:cs="Tahoma"/>
              </w:rPr>
              <w:t>LA CORUÑA</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3,32</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0,43</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3,76</w:t>
            </w:r>
          </w:p>
        </w:tc>
      </w:tr>
      <w:tr w:rsidR="00047FDC" w:rsidRPr="00347BC4">
        <w:tc>
          <w:tcPr>
            <w:tcW w:w="1646" w:type="dxa"/>
          </w:tcPr>
          <w:p w:rsidR="00047FDC" w:rsidRPr="00347BC4" w:rsidRDefault="00047FDC" w:rsidP="001F5F84">
            <w:pPr>
              <w:spacing w:after="0" w:line="240" w:lineRule="auto"/>
              <w:jc w:val="both"/>
              <w:rPr>
                <w:rFonts w:ascii="Tahoma" w:hAnsi="Tahoma" w:cs="Tahoma"/>
              </w:rPr>
            </w:pPr>
            <w:r w:rsidRPr="00347BC4">
              <w:rPr>
                <w:rFonts w:ascii="Tahoma" w:hAnsi="Tahoma" w:cs="Tahoma"/>
              </w:rPr>
              <w:t>LUGO</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2,86</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0,28</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3,15</w:t>
            </w:r>
          </w:p>
        </w:tc>
      </w:tr>
      <w:tr w:rsidR="00047FDC" w:rsidRPr="00347BC4">
        <w:tc>
          <w:tcPr>
            <w:tcW w:w="1646" w:type="dxa"/>
            <w:shd w:val="solid" w:color="C0C0C0" w:fill="FFFFFF"/>
          </w:tcPr>
          <w:p w:rsidR="00047FDC" w:rsidRPr="00347BC4" w:rsidRDefault="00047FDC" w:rsidP="001F5F84">
            <w:pPr>
              <w:spacing w:after="0" w:line="240" w:lineRule="auto"/>
              <w:jc w:val="both"/>
              <w:rPr>
                <w:rFonts w:ascii="Tahoma" w:hAnsi="Tahoma" w:cs="Tahoma"/>
              </w:rPr>
            </w:pPr>
            <w:r w:rsidRPr="00347BC4">
              <w:rPr>
                <w:rFonts w:ascii="Tahoma" w:hAnsi="Tahoma" w:cs="Tahoma"/>
              </w:rPr>
              <w:t>OURENSE</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2,72</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2A459C">
            <w:pPr>
              <w:spacing w:after="0" w:line="240" w:lineRule="auto"/>
              <w:jc w:val="center"/>
              <w:rPr>
                <w:rFonts w:ascii="Tahoma" w:hAnsi="Tahoma" w:cs="Tahoma"/>
              </w:rPr>
            </w:pPr>
            <w:r w:rsidRPr="00347BC4">
              <w:rPr>
                <w:rFonts w:ascii="Tahoma" w:hAnsi="Tahoma" w:cs="Tahoma"/>
              </w:rPr>
              <w:t>2,72</w:t>
            </w:r>
          </w:p>
        </w:tc>
      </w:tr>
      <w:tr w:rsidR="00047FDC" w:rsidRPr="00347BC4">
        <w:tc>
          <w:tcPr>
            <w:tcW w:w="1646" w:type="dxa"/>
          </w:tcPr>
          <w:p w:rsidR="00047FDC" w:rsidRPr="00347BC4" w:rsidRDefault="00047FDC" w:rsidP="001F5F84">
            <w:pPr>
              <w:spacing w:after="0" w:line="240" w:lineRule="auto"/>
              <w:jc w:val="both"/>
              <w:rPr>
                <w:rFonts w:ascii="Tahoma" w:hAnsi="Tahoma" w:cs="Tahoma"/>
              </w:rPr>
            </w:pPr>
            <w:r w:rsidRPr="00347BC4">
              <w:rPr>
                <w:rFonts w:ascii="Tahoma" w:hAnsi="Tahoma" w:cs="Tahoma"/>
              </w:rPr>
              <w:t>PONTEVEDRA</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2,5</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0,62</w:t>
            </w:r>
          </w:p>
        </w:tc>
        <w:tc>
          <w:tcPr>
            <w:tcW w:w="0" w:type="auto"/>
          </w:tcPr>
          <w:p w:rsidR="00047FDC" w:rsidRPr="00347BC4" w:rsidRDefault="00047FDC" w:rsidP="002A459C">
            <w:pPr>
              <w:spacing w:after="0" w:line="240" w:lineRule="auto"/>
              <w:jc w:val="center"/>
              <w:rPr>
                <w:rFonts w:ascii="Tahoma" w:hAnsi="Tahoma" w:cs="Tahoma"/>
              </w:rPr>
            </w:pPr>
            <w:r w:rsidRPr="00347BC4">
              <w:rPr>
                <w:rFonts w:ascii="Tahoma" w:hAnsi="Tahoma" w:cs="Tahoma"/>
              </w:rPr>
              <w:t>3,13</w:t>
            </w:r>
          </w:p>
        </w:tc>
      </w:tr>
      <w:tr w:rsidR="00047FDC" w:rsidRPr="00347BC4">
        <w:tc>
          <w:tcPr>
            <w:tcW w:w="1646" w:type="dxa"/>
            <w:tcBorders>
              <w:top w:val="single" w:sz="6" w:space="0" w:color="000000"/>
              <w:bottom w:val="single" w:sz="12" w:space="0" w:color="008080"/>
            </w:tcBorders>
          </w:tcPr>
          <w:p w:rsidR="00047FDC" w:rsidRPr="00347BC4" w:rsidRDefault="00047FDC" w:rsidP="001F5F84">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2A459C">
            <w:pPr>
              <w:spacing w:after="0" w:line="240" w:lineRule="auto"/>
              <w:jc w:val="center"/>
              <w:rPr>
                <w:rFonts w:ascii="Tahoma" w:hAnsi="Tahoma" w:cs="Tahoma"/>
              </w:rPr>
            </w:pPr>
            <w:r w:rsidRPr="00347BC4">
              <w:rPr>
                <w:rFonts w:ascii="Tahoma" w:hAnsi="Tahoma" w:cs="Tahoma"/>
              </w:rPr>
              <w:t>2,91</w:t>
            </w:r>
          </w:p>
        </w:tc>
        <w:tc>
          <w:tcPr>
            <w:tcW w:w="0" w:type="auto"/>
            <w:tcBorders>
              <w:top w:val="single" w:sz="6" w:space="0" w:color="000000"/>
              <w:bottom w:val="single" w:sz="12" w:space="0" w:color="008080"/>
            </w:tcBorders>
          </w:tcPr>
          <w:p w:rsidR="00047FDC" w:rsidRPr="00347BC4" w:rsidRDefault="00047FDC" w:rsidP="002A459C">
            <w:pPr>
              <w:spacing w:after="0" w:line="240" w:lineRule="auto"/>
              <w:jc w:val="center"/>
              <w:rPr>
                <w:rFonts w:ascii="Tahoma" w:hAnsi="Tahoma" w:cs="Tahoma"/>
              </w:rPr>
            </w:pPr>
            <w:r w:rsidRPr="00347BC4">
              <w:rPr>
                <w:rFonts w:ascii="Tahoma" w:hAnsi="Tahoma" w:cs="Tahoma"/>
              </w:rPr>
              <w:t>0,43</w:t>
            </w:r>
          </w:p>
        </w:tc>
        <w:tc>
          <w:tcPr>
            <w:tcW w:w="0" w:type="auto"/>
            <w:tcBorders>
              <w:top w:val="single" w:sz="6" w:space="0" w:color="000000"/>
              <w:bottom w:val="single" w:sz="12" w:space="0" w:color="008080"/>
            </w:tcBorders>
          </w:tcPr>
          <w:p w:rsidR="00047FDC" w:rsidRPr="00347BC4" w:rsidRDefault="00047FDC" w:rsidP="002A459C">
            <w:pPr>
              <w:spacing w:after="0" w:line="240" w:lineRule="auto"/>
              <w:jc w:val="center"/>
              <w:rPr>
                <w:rFonts w:ascii="Tahoma" w:hAnsi="Tahoma" w:cs="Tahoma"/>
              </w:rPr>
            </w:pPr>
            <w:r w:rsidRPr="00347BC4">
              <w:rPr>
                <w:rFonts w:ascii="Tahoma" w:hAnsi="Tahoma" w:cs="Tahoma"/>
              </w:rPr>
              <w:t>3,34</w:t>
            </w:r>
          </w:p>
        </w:tc>
      </w:tr>
    </w:tbl>
    <w:p w:rsidR="00047FDC" w:rsidRPr="00457247" w:rsidRDefault="00047FDC" w:rsidP="002A459C">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2A459C">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Pr="001C5D9D" w:rsidRDefault="00047FDC" w:rsidP="00980D48">
      <w:pPr>
        <w:spacing w:after="0" w:line="240" w:lineRule="auto"/>
        <w:jc w:val="both"/>
        <w:rPr>
          <w:rFonts w:ascii="Tahoma" w:hAnsi="Tahoma" w:cs="Tahoma"/>
        </w:rPr>
      </w:pPr>
    </w:p>
    <w:p w:rsidR="00047FDC" w:rsidRDefault="00047FDC" w:rsidP="00980D48">
      <w:pPr>
        <w:spacing w:after="0" w:line="240" w:lineRule="auto"/>
        <w:jc w:val="both"/>
        <w:rPr>
          <w:rFonts w:ascii="Tahoma" w:hAnsi="Tahoma" w:cs="Tahoma"/>
        </w:rPr>
      </w:pPr>
      <w:r w:rsidRPr="001C5D9D">
        <w:rPr>
          <w:rFonts w:ascii="Tahoma" w:hAnsi="Tahoma" w:cs="Tahoma"/>
        </w:rPr>
        <w:t>En Galicia existen</w:t>
      </w:r>
      <w:r w:rsidR="00D033E6">
        <w:rPr>
          <w:rFonts w:ascii="Tahoma" w:hAnsi="Tahoma" w:cs="Tahoma"/>
        </w:rPr>
        <w:t xml:space="preserve"> </w:t>
      </w:r>
      <w:r w:rsidRPr="001C5D9D">
        <w:rPr>
          <w:rFonts w:ascii="Tahoma" w:hAnsi="Tahoma" w:cs="Tahoma"/>
        </w:rPr>
        <w:t>4 Servicios de Neurología,</w:t>
      </w:r>
      <w:r>
        <w:rPr>
          <w:rFonts w:ascii="Tahoma" w:hAnsi="Tahoma" w:cs="Tahoma"/>
        </w:rPr>
        <w:t xml:space="preserve"> 3 Secciones de Neurología y</w:t>
      </w:r>
      <w:r w:rsidRPr="001C5D9D">
        <w:rPr>
          <w:rFonts w:ascii="Tahoma" w:hAnsi="Tahoma" w:cs="Tahoma"/>
        </w:rPr>
        <w:t xml:space="preserve"> 3 Unidades de Neurología integradas en el Servicio de Medicina Interna</w:t>
      </w:r>
      <w:r>
        <w:rPr>
          <w:rFonts w:ascii="Tahoma" w:hAnsi="Tahoma" w:cs="Tahoma"/>
        </w:rPr>
        <w:t xml:space="preserve">. </w:t>
      </w:r>
    </w:p>
    <w:p w:rsidR="00047FDC" w:rsidRDefault="00047FDC" w:rsidP="00980D48">
      <w:pPr>
        <w:spacing w:after="0" w:line="240" w:lineRule="auto"/>
        <w:jc w:val="both"/>
        <w:rPr>
          <w:rFonts w:ascii="Tahoma" w:hAnsi="Tahoma" w:cs="Tahoma"/>
        </w:rPr>
      </w:pPr>
    </w:p>
    <w:p w:rsidR="00047FDC" w:rsidRPr="001C5D9D" w:rsidRDefault="00047FDC" w:rsidP="00980D48">
      <w:pPr>
        <w:spacing w:after="0" w:line="240" w:lineRule="auto"/>
        <w:jc w:val="both"/>
        <w:rPr>
          <w:rFonts w:ascii="Tahoma" w:hAnsi="Tahoma" w:cs="Tahoma"/>
        </w:rPr>
      </w:pPr>
      <w:r>
        <w:rPr>
          <w:rFonts w:ascii="Tahoma" w:hAnsi="Tahoma" w:cs="Tahoma"/>
        </w:rPr>
        <w:t xml:space="preserve">Dispone de </w:t>
      </w:r>
      <w:r w:rsidRPr="001C5D9D">
        <w:rPr>
          <w:rFonts w:ascii="Tahoma" w:hAnsi="Tahoma" w:cs="Tahoma"/>
        </w:rPr>
        <w:t>3 Unidades especializadas destinadas a ictus, epilepsia y trastornos del movimiento, todas ellas en La Coruña</w:t>
      </w:r>
      <w:r>
        <w:rPr>
          <w:rFonts w:ascii="Tahoma" w:hAnsi="Tahoma" w:cs="Tahoma"/>
        </w:rPr>
        <w:t>; y de 5</w:t>
      </w:r>
      <w:r w:rsidRPr="001C5D9D">
        <w:rPr>
          <w:rFonts w:ascii="Tahoma" w:hAnsi="Tahoma" w:cs="Tahoma"/>
        </w:rPr>
        <w:t xml:space="preserve"> Servicios con Unidades acreditadas de docencia MIR, con </w:t>
      </w:r>
      <w:r>
        <w:rPr>
          <w:rFonts w:ascii="Tahoma" w:hAnsi="Tahoma" w:cs="Tahoma"/>
        </w:rPr>
        <w:t>7</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LA RIOJA</w:t>
      </w:r>
    </w:p>
    <w:p w:rsidR="00047FDC" w:rsidRPr="00C253BB" w:rsidRDefault="00047FDC" w:rsidP="00286897">
      <w:pPr>
        <w:spacing w:after="0" w:line="240" w:lineRule="auto"/>
        <w:jc w:val="both"/>
        <w:rPr>
          <w:rFonts w:ascii="Tahoma" w:hAnsi="Tahoma" w:cs="Tahoma"/>
          <w:b/>
          <w:bCs/>
        </w:rPr>
      </w:pPr>
      <w:r w:rsidRPr="00C253BB">
        <w:rPr>
          <w:rFonts w:ascii="Tahoma" w:hAnsi="Tahoma" w:cs="Tahoma"/>
          <w:b/>
          <w:bCs/>
        </w:rPr>
        <w:t xml:space="preserve">La Rioja es la Comunidad Autónoma con </w:t>
      </w:r>
      <w:r>
        <w:rPr>
          <w:rFonts w:ascii="Tahoma" w:hAnsi="Tahoma" w:cs="Tahoma"/>
          <w:b/>
          <w:bCs/>
        </w:rPr>
        <w:t>menos</w:t>
      </w:r>
      <w:r w:rsidRPr="00C253BB">
        <w:rPr>
          <w:rFonts w:ascii="Tahoma" w:hAnsi="Tahoma" w:cs="Tahoma"/>
          <w:b/>
          <w:bCs/>
        </w:rPr>
        <w:t xml:space="preserve"> neurólogos con dedicación exclusiva al sector privado por habitante</w:t>
      </w:r>
    </w:p>
    <w:p w:rsidR="00047FDC" w:rsidRPr="001C5D9D" w:rsidRDefault="00047FDC" w:rsidP="00286897">
      <w:pPr>
        <w:spacing w:after="0" w:line="240" w:lineRule="auto"/>
        <w:jc w:val="both"/>
        <w:rPr>
          <w:rFonts w:ascii="Tahoma" w:hAnsi="Tahoma" w:cs="Tahoma"/>
        </w:rPr>
      </w:pPr>
      <w:r w:rsidRPr="001C5D9D">
        <w:rPr>
          <w:rFonts w:ascii="Tahoma" w:hAnsi="Tahoma" w:cs="Tahoma"/>
        </w:rPr>
        <w:t>Con 11 neurólogos para una población superior a los 300.000 habitantes, La Rioja necesitaría aumentar su número actual, para cumplir con las recomendaciones asistenciales de Europa (5 neurólogos por cada 100.000 habitantes, frente a los 3,40 actuales)</w:t>
      </w:r>
      <w:r>
        <w:rPr>
          <w:rFonts w:ascii="Tahoma" w:hAnsi="Tahoma" w:cs="Tahoma"/>
        </w:rPr>
        <w:t>. Es, además, la Comunidad Autónoma con menos</w:t>
      </w:r>
      <w:r w:rsidRPr="00C253BB">
        <w:rPr>
          <w:rFonts w:ascii="Tahoma" w:hAnsi="Tahoma" w:cs="Tahoma"/>
        </w:rPr>
        <w:t xml:space="preserve"> especialistas en Neurología con dedicación exclusiva al sector privado, en relación a sus habitantes</w:t>
      </w:r>
      <w:r>
        <w:rPr>
          <w:rFonts w:ascii="Tahoma" w:hAnsi="Tahoma" w:cs="Tahoma"/>
        </w:rPr>
        <w:t>.</w:t>
      </w:r>
    </w:p>
    <w:p w:rsidR="00047FDC" w:rsidRPr="001C5D9D" w:rsidRDefault="00047FDC" w:rsidP="00286897">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595"/>
        <w:gridCol w:w="753"/>
        <w:gridCol w:w="1870"/>
        <w:gridCol w:w="2248"/>
        <w:gridCol w:w="2252"/>
      </w:tblGrid>
      <w:tr w:rsidR="00047FDC" w:rsidRPr="00347BC4">
        <w:tc>
          <w:tcPr>
            <w:tcW w:w="1596"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p>
        </w:tc>
        <w:tc>
          <w:tcPr>
            <w:tcW w:w="2623" w:type="dxa"/>
            <w:gridSpan w:val="2"/>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center"/>
              <w:rPr>
                <w:rFonts w:ascii="Tahoma" w:hAnsi="Tahoma" w:cs="Tahoma"/>
                <w:b/>
                <w:bCs/>
              </w:rPr>
            </w:pPr>
            <w:r w:rsidRPr="00347BC4">
              <w:rPr>
                <w:rFonts w:ascii="Tahoma" w:hAnsi="Tahoma" w:cs="Tahoma"/>
                <w:b/>
                <w:bCs/>
              </w:rPr>
              <w:t>RATIO PÚBLICA</w:t>
            </w:r>
          </w:p>
        </w:tc>
        <w:tc>
          <w:tcPr>
            <w:tcW w:w="2248"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center"/>
              <w:rPr>
                <w:rFonts w:ascii="Tahoma" w:hAnsi="Tahoma" w:cs="Tahoma"/>
                <w:b/>
                <w:bCs/>
              </w:rPr>
            </w:pPr>
            <w:r w:rsidRPr="00347BC4">
              <w:rPr>
                <w:rFonts w:ascii="Tahoma" w:hAnsi="Tahoma" w:cs="Tahoma"/>
                <w:b/>
                <w:bCs/>
              </w:rPr>
              <w:t>RATIO PRIVADA *</w:t>
            </w:r>
          </w:p>
        </w:tc>
        <w:tc>
          <w:tcPr>
            <w:tcW w:w="2253"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2349" w:type="dxa"/>
            <w:gridSpan w:val="2"/>
            <w:tcBorders>
              <w:top w:val="single" w:sz="6" w:space="0" w:color="000000"/>
              <w:bottom w:val="single" w:sz="12" w:space="0" w:color="008080"/>
            </w:tcBorders>
          </w:tcPr>
          <w:p w:rsidR="00047FDC" w:rsidRPr="00347BC4" w:rsidRDefault="00047FDC" w:rsidP="002A459C">
            <w:pPr>
              <w:spacing w:after="0" w:line="240" w:lineRule="auto"/>
              <w:jc w:val="both"/>
              <w:rPr>
                <w:rFonts w:ascii="Tahoma" w:hAnsi="Tahoma" w:cs="Tahoma"/>
                <w:b/>
                <w:bCs/>
              </w:rPr>
            </w:pPr>
            <w:r w:rsidRPr="00347BC4">
              <w:rPr>
                <w:rFonts w:ascii="Tahoma" w:hAnsi="Tahoma" w:cs="Tahoma"/>
                <w:b/>
                <w:bCs/>
              </w:rPr>
              <w:t>LA RIOJA</w:t>
            </w:r>
          </w:p>
        </w:tc>
        <w:tc>
          <w:tcPr>
            <w:tcW w:w="1870" w:type="dxa"/>
            <w:tcBorders>
              <w:top w:val="single" w:sz="6" w:space="0" w:color="000000"/>
              <w:bottom w:val="single" w:sz="12" w:space="0" w:color="008080"/>
            </w:tcBorders>
          </w:tcPr>
          <w:p w:rsidR="00047FDC" w:rsidRPr="00347BC4" w:rsidRDefault="00047FDC" w:rsidP="002A459C">
            <w:pPr>
              <w:spacing w:after="0" w:line="240" w:lineRule="auto"/>
              <w:jc w:val="both"/>
              <w:rPr>
                <w:rFonts w:ascii="Tahoma" w:hAnsi="Tahoma" w:cs="Tahoma"/>
              </w:rPr>
            </w:pPr>
            <w:r w:rsidRPr="00347BC4">
              <w:rPr>
                <w:rFonts w:ascii="Tahoma" w:hAnsi="Tahoma" w:cs="Tahoma"/>
              </w:rPr>
              <w:t>3,40</w:t>
            </w:r>
          </w:p>
        </w:tc>
        <w:tc>
          <w:tcPr>
            <w:tcW w:w="2248" w:type="dxa"/>
            <w:tcBorders>
              <w:top w:val="single" w:sz="6" w:space="0" w:color="000000"/>
              <w:bottom w:val="single" w:sz="12" w:space="0" w:color="008080"/>
            </w:tcBorders>
          </w:tcPr>
          <w:p w:rsidR="00047FDC" w:rsidRPr="00347BC4" w:rsidRDefault="00047FDC" w:rsidP="002A459C">
            <w:pPr>
              <w:spacing w:after="0" w:line="240" w:lineRule="auto"/>
              <w:jc w:val="both"/>
              <w:rPr>
                <w:rFonts w:ascii="Tahoma" w:hAnsi="Tahoma" w:cs="Tahoma"/>
              </w:rPr>
            </w:pPr>
            <w:r w:rsidRPr="00347BC4">
              <w:rPr>
                <w:rFonts w:ascii="Tahoma" w:hAnsi="Tahoma" w:cs="Tahoma"/>
              </w:rPr>
              <w:t>0</w:t>
            </w:r>
          </w:p>
        </w:tc>
        <w:tc>
          <w:tcPr>
            <w:tcW w:w="0" w:type="auto"/>
            <w:tcBorders>
              <w:top w:val="single" w:sz="6" w:space="0" w:color="000000"/>
              <w:bottom w:val="single" w:sz="12" w:space="0" w:color="008080"/>
            </w:tcBorders>
          </w:tcPr>
          <w:p w:rsidR="00047FDC" w:rsidRPr="00347BC4" w:rsidRDefault="00047FDC" w:rsidP="002A459C">
            <w:pPr>
              <w:spacing w:after="0" w:line="240" w:lineRule="auto"/>
              <w:jc w:val="both"/>
              <w:rPr>
                <w:rFonts w:ascii="Tahoma" w:hAnsi="Tahoma" w:cs="Tahoma"/>
              </w:rPr>
            </w:pPr>
            <w:r w:rsidRPr="00347BC4">
              <w:rPr>
                <w:rFonts w:ascii="Tahoma" w:hAnsi="Tahoma" w:cs="Tahoma"/>
              </w:rPr>
              <w:t>3,40</w:t>
            </w:r>
          </w:p>
        </w:tc>
      </w:tr>
    </w:tbl>
    <w:p w:rsidR="00047FDC" w:rsidRPr="00457247" w:rsidRDefault="00047FDC" w:rsidP="00C253BB">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C253BB">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Pr="001C5D9D" w:rsidRDefault="00047FDC" w:rsidP="00286897">
      <w:pPr>
        <w:spacing w:after="0" w:line="240" w:lineRule="auto"/>
        <w:jc w:val="both"/>
        <w:rPr>
          <w:rFonts w:ascii="Tahoma" w:hAnsi="Tahoma" w:cs="Tahoma"/>
        </w:rPr>
      </w:pPr>
    </w:p>
    <w:p w:rsidR="00047FDC" w:rsidRPr="001C5D9D" w:rsidRDefault="00047FDC" w:rsidP="00286897">
      <w:pPr>
        <w:spacing w:after="0" w:line="240" w:lineRule="auto"/>
        <w:jc w:val="both"/>
        <w:rPr>
          <w:rFonts w:ascii="Tahoma" w:hAnsi="Tahoma" w:cs="Tahoma"/>
        </w:rPr>
      </w:pPr>
      <w:r w:rsidRPr="001C5D9D">
        <w:rPr>
          <w:rFonts w:ascii="Tahoma" w:hAnsi="Tahoma" w:cs="Tahoma"/>
        </w:rPr>
        <w:t>En La Rioja existe un Servicio de Neurología y una Sección de Neurología. No dispone de ninguna Unidad especializada</w:t>
      </w:r>
      <w:r>
        <w:rPr>
          <w:rFonts w:ascii="Tahoma" w:hAnsi="Tahoma" w:cs="Tahoma"/>
        </w:rPr>
        <w:t>, aunque está previsto que el año que viene se inaugure una Unidad de Ictus</w:t>
      </w:r>
      <w:r w:rsidRPr="001C5D9D">
        <w:rPr>
          <w:rFonts w:ascii="Tahoma" w:hAnsi="Tahoma" w:cs="Tahoma"/>
        </w:rPr>
        <w:t xml:space="preserve">. </w:t>
      </w:r>
      <w:r>
        <w:rPr>
          <w:rFonts w:ascii="Tahoma" w:hAnsi="Tahoma" w:cs="Tahoma"/>
        </w:rPr>
        <w:t>Dispone de un Servicio con Unidad acreditada</w:t>
      </w:r>
      <w:r w:rsidRPr="001C5D9D">
        <w:rPr>
          <w:rFonts w:ascii="Tahoma" w:hAnsi="Tahoma" w:cs="Tahoma"/>
        </w:rPr>
        <w:t xml:space="preserve"> de docencia MIR, con </w:t>
      </w:r>
      <w:r>
        <w:rPr>
          <w:rFonts w:ascii="Tahoma" w:hAnsi="Tahoma" w:cs="Tahoma"/>
        </w:rPr>
        <w:t>1 residente por año</w:t>
      </w:r>
      <w:r w:rsidRPr="001C5D9D">
        <w:rPr>
          <w:rFonts w:ascii="Tahoma" w:hAnsi="Tahoma" w:cs="Tahoma"/>
        </w:rPr>
        <w:t xml:space="preserve">.   </w:t>
      </w:r>
    </w:p>
    <w:p w:rsidR="00047FDC" w:rsidRPr="001C5D9D" w:rsidRDefault="00047FDC" w:rsidP="00286897">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Pr>
          <w:rFonts w:ascii="Tahoma" w:hAnsi="Tahoma" w:cs="Tahoma"/>
          <w:b/>
          <w:bCs/>
        </w:rPr>
        <w:t xml:space="preserve">COMUNIDAD DE </w:t>
      </w:r>
      <w:r w:rsidRPr="001C5D9D">
        <w:rPr>
          <w:rFonts w:ascii="Tahoma" w:hAnsi="Tahoma" w:cs="Tahoma"/>
          <w:b/>
          <w:bCs/>
        </w:rPr>
        <w:t>MADRID</w:t>
      </w:r>
    </w:p>
    <w:p w:rsidR="00047FDC" w:rsidRPr="001C5D9D" w:rsidRDefault="00047FDC" w:rsidP="00BF0D31">
      <w:pPr>
        <w:spacing w:after="0" w:line="240" w:lineRule="auto"/>
        <w:jc w:val="both"/>
        <w:rPr>
          <w:rFonts w:ascii="Tahoma" w:hAnsi="Tahoma" w:cs="Tahoma"/>
          <w:b/>
          <w:bCs/>
        </w:rPr>
      </w:pPr>
      <w:r>
        <w:rPr>
          <w:rFonts w:ascii="Tahoma" w:hAnsi="Tahoma" w:cs="Tahoma"/>
          <w:b/>
          <w:bCs/>
        </w:rPr>
        <w:t>A</w:t>
      </w:r>
      <w:r w:rsidRPr="001C5D9D">
        <w:rPr>
          <w:rFonts w:ascii="Tahoma" w:hAnsi="Tahoma" w:cs="Tahoma"/>
          <w:b/>
          <w:bCs/>
        </w:rPr>
        <w:t xml:space="preserve">unque por encima de la media nacional, </w:t>
      </w:r>
      <w:r>
        <w:rPr>
          <w:rFonts w:ascii="Tahoma" w:hAnsi="Tahoma" w:cs="Tahoma"/>
          <w:b/>
          <w:bCs/>
        </w:rPr>
        <w:t xml:space="preserve">Madrid </w:t>
      </w:r>
      <w:r w:rsidRPr="001C5D9D">
        <w:rPr>
          <w:rFonts w:ascii="Tahoma" w:hAnsi="Tahoma" w:cs="Tahoma"/>
          <w:b/>
          <w:bCs/>
        </w:rPr>
        <w:t xml:space="preserve">está lejos de cumplir las recomendaciones europeas sobre el número </w:t>
      </w:r>
      <w:r>
        <w:rPr>
          <w:rFonts w:ascii="Tahoma" w:hAnsi="Tahoma" w:cs="Tahoma"/>
          <w:b/>
          <w:bCs/>
        </w:rPr>
        <w:t xml:space="preserve">óptimo </w:t>
      </w:r>
      <w:r w:rsidRPr="001C5D9D">
        <w:rPr>
          <w:rFonts w:ascii="Tahoma" w:hAnsi="Tahoma" w:cs="Tahoma"/>
          <w:b/>
          <w:bCs/>
        </w:rPr>
        <w:t>de neurólogos</w:t>
      </w:r>
    </w:p>
    <w:p w:rsidR="00047FDC" w:rsidRDefault="00047FDC" w:rsidP="002F65A5">
      <w:pPr>
        <w:spacing w:after="0" w:line="240" w:lineRule="auto"/>
        <w:jc w:val="both"/>
        <w:rPr>
          <w:rFonts w:ascii="Tahoma" w:hAnsi="Tahoma" w:cs="Tahoma"/>
        </w:rPr>
      </w:pPr>
    </w:p>
    <w:p w:rsidR="00047FDC" w:rsidRPr="001C5D9D" w:rsidRDefault="00047FDC" w:rsidP="002F65A5">
      <w:pPr>
        <w:spacing w:after="0" w:line="240" w:lineRule="auto"/>
        <w:jc w:val="both"/>
        <w:rPr>
          <w:rFonts w:ascii="Tahoma" w:hAnsi="Tahoma" w:cs="Tahoma"/>
        </w:rPr>
      </w:pPr>
      <w:r w:rsidRPr="001C5D9D">
        <w:rPr>
          <w:rFonts w:ascii="Tahoma" w:hAnsi="Tahoma" w:cs="Tahoma"/>
        </w:rPr>
        <w:t>Con 240 neurólogos para una población superior cercana a los 6 millones y medio de habitantes, la Comunidad de Madrid necesitaría aumentar su número actual, para cumplir con las recomendaciones asistenciales de Europa (5 neurólogos por cada 100.000 habitantes, frente a los 3,70 actuales)</w:t>
      </w:r>
      <w:r>
        <w:rPr>
          <w:rFonts w:ascii="Tahoma" w:hAnsi="Tahoma" w:cs="Tahoma"/>
        </w:rPr>
        <w:t>.</w:t>
      </w:r>
    </w:p>
    <w:p w:rsidR="00047FDC" w:rsidRPr="001C5D9D" w:rsidRDefault="00047FDC" w:rsidP="002F65A5">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27"/>
        <w:gridCol w:w="2309"/>
        <w:gridCol w:w="2550"/>
        <w:gridCol w:w="2232"/>
      </w:tblGrid>
      <w:tr w:rsidR="00047FDC" w:rsidRPr="00347BC4">
        <w:tc>
          <w:tcPr>
            <w:tcW w:w="1626"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p>
        </w:tc>
        <w:tc>
          <w:tcPr>
            <w:tcW w:w="2310" w:type="dxa"/>
            <w:tcBorders>
              <w:top w:val="single" w:sz="12" w:space="0" w:color="008080"/>
              <w:bottom w:val="single" w:sz="6" w:space="0" w:color="000000"/>
            </w:tcBorders>
            <w:shd w:val="solid" w:color="C0C0C0" w:fill="FFFFFF"/>
          </w:tcPr>
          <w:p w:rsidR="00047FDC" w:rsidRPr="00347BC4" w:rsidRDefault="00047FDC" w:rsidP="00BF0D31">
            <w:pPr>
              <w:spacing w:after="0" w:line="240" w:lineRule="auto"/>
              <w:jc w:val="center"/>
              <w:rPr>
                <w:rFonts w:ascii="Tahoma" w:hAnsi="Tahoma" w:cs="Tahoma"/>
                <w:b/>
                <w:bCs/>
              </w:rPr>
            </w:pPr>
            <w:r w:rsidRPr="00347BC4">
              <w:rPr>
                <w:rFonts w:ascii="Tahoma" w:hAnsi="Tahoma" w:cs="Tahoma"/>
                <w:b/>
                <w:bCs/>
              </w:rPr>
              <w:t>RATIO PÚBLICA</w:t>
            </w:r>
          </w:p>
        </w:tc>
        <w:tc>
          <w:tcPr>
            <w:tcW w:w="2551" w:type="dxa"/>
            <w:tcBorders>
              <w:top w:val="single" w:sz="12" w:space="0" w:color="008080"/>
              <w:bottom w:val="single" w:sz="6" w:space="0" w:color="000000"/>
            </w:tcBorders>
            <w:shd w:val="solid" w:color="C0C0C0" w:fill="FFFFFF"/>
          </w:tcPr>
          <w:p w:rsidR="00047FDC" w:rsidRPr="00347BC4" w:rsidRDefault="00047FDC" w:rsidP="00BF0D31">
            <w:pPr>
              <w:spacing w:after="0" w:line="240" w:lineRule="auto"/>
              <w:jc w:val="center"/>
              <w:rPr>
                <w:rFonts w:ascii="Tahoma" w:hAnsi="Tahoma" w:cs="Tahoma"/>
                <w:b/>
                <w:bCs/>
              </w:rPr>
            </w:pPr>
            <w:r w:rsidRPr="00347BC4">
              <w:rPr>
                <w:rFonts w:ascii="Tahoma" w:hAnsi="Tahoma" w:cs="Tahoma"/>
                <w:b/>
                <w:bCs/>
              </w:rPr>
              <w:t>RATIO PRIVADA *</w:t>
            </w:r>
          </w:p>
        </w:tc>
        <w:tc>
          <w:tcPr>
            <w:tcW w:w="2233" w:type="dxa"/>
            <w:tcBorders>
              <w:top w:val="single" w:sz="12" w:space="0" w:color="008080"/>
              <w:bottom w:val="single" w:sz="6" w:space="0" w:color="000000"/>
            </w:tcBorders>
            <w:shd w:val="solid" w:color="C0C0C0" w:fill="FFFFFF"/>
          </w:tcPr>
          <w:p w:rsidR="00047FDC" w:rsidRPr="00347BC4" w:rsidRDefault="00047FDC" w:rsidP="00BF0D31">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626" w:type="dxa"/>
            <w:tcBorders>
              <w:top w:val="single" w:sz="6" w:space="0" w:color="000000"/>
              <w:bottom w:val="single" w:sz="12" w:space="0" w:color="008080"/>
            </w:tcBorders>
          </w:tcPr>
          <w:p w:rsidR="00047FDC" w:rsidRPr="00347BC4" w:rsidRDefault="00047FDC" w:rsidP="00BF0D31">
            <w:pPr>
              <w:spacing w:after="0" w:line="240" w:lineRule="auto"/>
              <w:jc w:val="both"/>
              <w:rPr>
                <w:rFonts w:ascii="Tahoma" w:hAnsi="Tahoma" w:cs="Tahoma"/>
                <w:b/>
                <w:bCs/>
              </w:rPr>
            </w:pPr>
            <w:r w:rsidRPr="00347BC4">
              <w:rPr>
                <w:rFonts w:ascii="Tahoma" w:hAnsi="Tahoma" w:cs="Tahoma"/>
                <w:b/>
                <w:bCs/>
              </w:rPr>
              <w:t>MADRID</w:t>
            </w:r>
          </w:p>
        </w:tc>
        <w:tc>
          <w:tcPr>
            <w:tcW w:w="2310" w:type="dxa"/>
            <w:tcBorders>
              <w:top w:val="single" w:sz="6" w:space="0" w:color="000000"/>
              <w:bottom w:val="single" w:sz="12" w:space="0" w:color="008080"/>
            </w:tcBorders>
          </w:tcPr>
          <w:p w:rsidR="00047FDC" w:rsidRPr="00347BC4" w:rsidRDefault="00047FDC" w:rsidP="00BF0D31">
            <w:pPr>
              <w:spacing w:after="0" w:line="240" w:lineRule="auto"/>
              <w:jc w:val="center"/>
              <w:rPr>
                <w:rFonts w:ascii="Tahoma" w:hAnsi="Tahoma" w:cs="Tahoma"/>
              </w:rPr>
            </w:pPr>
            <w:r w:rsidRPr="00347BC4">
              <w:rPr>
                <w:rFonts w:ascii="Tahoma" w:hAnsi="Tahoma" w:cs="Tahoma"/>
              </w:rPr>
              <w:t>3,19</w:t>
            </w:r>
          </w:p>
        </w:tc>
        <w:tc>
          <w:tcPr>
            <w:tcW w:w="2551" w:type="dxa"/>
            <w:tcBorders>
              <w:top w:val="single" w:sz="6" w:space="0" w:color="000000"/>
              <w:bottom w:val="single" w:sz="12" w:space="0" w:color="008080"/>
            </w:tcBorders>
          </w:tcPr>
          <w:p w:rsidR="00047FDC" w:rsidRPr="00347BC4" w:rsidRDefault="00047FDC" w:rsidP="00BF0D31">
            <w:pPr>
              <w:spacing w:after="0" w:line="240" w:lineRule="auto"/>
              <w:jc w:val="center"/>
              <w:rPr>
                <w:rFonts w:ascii="Tahoma" w:hAnsi="Tahoma" w:cs="Tahoma"/>
              </w:rPr>
            </w:pPr>
            <w:r w:rsidRPr="00347BC4">
              <w:rPr>
                <w:rFonts w:ascii="Tahoma" w:hAnsi="Tahoma" w:cs="Tahoma"/>
              </w:rPr>
              <w:t>0,51</w:t>
            </w:r>
          </w:p>
        </w:tc>
        <w:tc>
          <w:tcPr>
            <w:tcW w:w="2233" w:type="dxa"/>
            <w:tcBorders>
              <w:top w:val="single" w:sz="6" w:space="0" w:color="000000"/>
              <w:bottom w:val="single" w:sz="12" w:space="0" w:color="008080"/>
            </w:tcBorders>
          </w:tcPr>
          <w:p w:rsidR="00047FDC" w:rsidRPr="00347BC4" w:rsidRDefault="00047FDC" w:rsidP="00BF0D31">
            <w:pPr>
              <w:spacing w:after="0" w:line="240" w:lineRule="auto"/>
              <w:jc w:val="center"/>
              <w:rPr>
                <w:rFonts w:ascii="Tahoma" w:hAnsi="Tahoma" w:cs="Tahoma"/>
              </w:rPr>
            </w:pPr>
            <w:r w:rsidRPr="00347BC4">
              <w:rPr>
                <w:rFonts w:ascii="Tahoma" w:hAnsi="Tahoma" w:cs="Tahoma"/>
              </w:rPr>
              <w:t>3,70</w:t>
            </w:r>
          </w:p>
        </w:tc>
      </w:tr>
    </w:tbl>
    <w:p w:rsidR="00047FDC" w:rsidRPr="00457247" w:rsidRDefault="00047FDC" w:rsidP="00BF0D31">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BF0D31">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Default="00047FDC" w:rsidP="002F65A5">
      <w:pPr>
        <w:spacing w:after="0" w:line="240" w:lineRule="auto"/>
        <w:jc w:val="both"/>
        <w:rPr>
          <w:rFonts w:ascii="Tahoma" w:hAnsi="Tahoma" w:cs="Tahoma"/>
        </w:rPr>
      </w:pPr>
    </w:p>
    <w:p w:rsidR="00047FDC" w:rsidRDefault="00047FDC" w:rsidP="002F65A5">
      <w:pPr>
        <w:spacing w:after="0" w:line="240" w:lineRule="auto"/>
        <w:jc w:val="both"/>
        <w:rPr>
          <w:rFonts w:ascii="Tahoma" w:hAnsi="Tahoma" w:cs="Tahoma"/>
        </w:rPr>
      </w:pPr>
      <w:r w:rsidRPr="001C5D9D">
        <w:rPr>
          <w:rFonts w:ascii="Tahoma" w:hAnsi="Tahoma" w:cs="Tahoma"/>
        </w:rPr>
        <w:t>En la Comunidad de Madrid existen</w:t>
      </w:r>
      <w:r w:rsidR="00D033E6">
        <w:rPr>
          <w:rFonts w:ascii="Tahoma" w:hAnsi="Tahoma" w:cs="Tahoma"/>
        </w:rPr>
        <w:t xml:space="preserve"> </w:t>
      </w:r>
      <w:r w:rsidRPr="001C5D9D">
        <w:rPr>
          <w:rFonts w:ascii="Tahoma" w:hAnsi="Tahoma" w:cs="Tahoma"/>
        </w:rPr>
        <w:t xml:space="preserve">8 Servicios de Neurología, 6 Secciones de Neurología y 8 Unidades de Neurología integradas en el Servicio de Medicina Interna. </w:t>
      </w:r>
    </w:p>
    <w:p w:rsidR="00047FDC" w:rsidRDefault="00047FDC" w:rsidP="002F65A5">
      <w:pPr>
        <w:spacing w:after="0" w:line="240" w:lineRule="auto"/>
        <w:jc w:val="both"/>
        <w:rPr>
          <w:rFonts w:ascii="Tahoma" w:hAnsi="Tahoma" w:cs="Tahoma"/>
        </w:rPr>
      </w:pPr>
    </w:p>
    <w:p w:rsidR="00047FDC" w:rsidRPr="001C5D9D" w:rsidRDefault="00047FDC" w:rsidP="002F65A5">
      <w:pPr>
        <w:spacing w:after="0" w:line="240" w:lineRule="auto"/>
        <w:jc w:val="both"/>
        <w:rPr>
          <w:rFonts w:ascii="Tahoma" w:hAnsi="Tahoma" w:cs="Tahoma"/>
        </w:rPr>
      </w:pPr>
      <w:r w:rsidRPr="001C5D9D">
        <w:rPr>
          <w:rFonts w:ascii="Tahoma" w:hAnsi="Tahoma" w:cs="Tahoma"/>
        </w:rPr>
        <w:t>Posee 56 Unidades especializadas destinadas principalmente a trastornos del movimiento (9), esclerosis múltiple (9), epilepsia (8) e ictus (7)</w:t>
      </w:r>
      <w:r>
        <w:rPr>
          <w:rFonts w:ascii="Tahoma" w:hAnsi="Tahoma" w:cs="Tahoma"/>
        </w:rPr>
        <w:t xml:space="preserve">; así como 10 </w:t>
      </w:r>
      <w:r w:rsidRPr="001C5D9D">
        <w:rPr>
          <w:rFonts w:ascii="Tahoma" w:hAnsi="Tahoma" w:cs="Tahoma"/>
        </w:rPr>
        <w:t xml:space="preserve">Servicios con Unidades acreditadas de docencia MIR, con </w:t>
      </w:r>
      <w:r>
        <w:rPr>
          <w:rFonts w:ascii="Tahoma" w:hAnsi="Tahoma" w:cs="Tahoma"/>
        </w:rPr>
        <w:t>27</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2F65A5">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NAVARRA</w:t>
      </w:r>
    </w:p>
    <w:p w:rsidR="00047FDC" w:rsidRPr="00882631" w:rsidRDefault="00047FDC" w:rsidP="004D4902">
      <w:pPr>
        <w:spacing w:after="0" w:line="240" w:lineRule="auto"/>
        <w:jc w:val="both"/>
        <w:rPr>
          <w:rFonts w:ascii="Tahoma" w:hAnsi="Tahoma" w:cs="Tahoma"/>
          <w:b/>
          <w:bCs/>
        </w:rPr>
      </w:pPr>
      <w:r w:rsidRPr="00882631">
        <w:rPr>
          <w:rFonts w:ascii="Tahoma" w:hAnsi="Tahoma" w:cs="Tahoma"/>
          <w:b/>
          <w:bCs/>
        </w:rPr>
        <w:t xml:space="preserve">Navarra es la Comunidad Autónoma con </w:t>
      </w:r>
      <w:r>
        <w:rPr>
          <w:rFonts w:ascii="Tahoma" w:hAnsi="Tahoma" w:cs="Tahoma"/>
          <w:b/>
          <w:bCs/>
        </w:rPr>
        <w:t>más</w:t>
      </w:r>
      <w:r w:rsidRPr="00882631">
        <w:rPr>
          <w:rFonts w:ascii="Tahoma" w:hAnsi="Tahoma" w:cs="Tahoma"/>
          <w:b/>
          <w:bCs/>
        </w:rPr>
        <w:t xml:space="preserve"> neurólogos por habitante</w:t>
      </w:r>
      <w:r>
        <w:rPr>
          <w:rFonts w:ascii="Tahoma" w:hAnsi="Tahoma" w:cs="Tahoma"/>
          <w:b/>
          <w:bCs/>
        </w:rPr>
        <w:t xml:space="preserve"> y la única que cumple </w:t>
      </w:r>
      <w:r w:rsidRPr="00882631">
        <w:rPr>
          <w:rFonts w:ascii="Tahoma" w:hAnsi="Tahoma" w:cs="Tahoma"/>
          <w:b/>
          <w:bCs/>
        </w:rPr>
        <w:t>las recomendaciones europeas</w:t>
      </w:r>
    </w:p>
    <w:p w:rsidR="00047FDC" w:rsidRDefault="00047FDC" w:rsidP="004D4902">
      <w:pPr>
        <w:spacing w:after="0" w:line="240" w:lineRule="auto"/>
        <w:jc w:val="both"/>
        <w:rPr>
          <w:rFonts w:ascii="Tahoma" w:hAnsi="Tahoma" w:cs="Tahoma"/>
        </w:rPr>
      </w:pPr>
    </w:p>
    <w:p w:rsidR="00047FDC" w:rsidRPr="001C5D9D" w:rsidRDefault="00047FDC" w:rsidP="004D4902">
      <w:pPr>
        <w:spacing w:after="0" w:line="240" w:lineRule="auto"/>
        <w:jc w:val="both"/>
        <w:rPr>
          <w:rFonts w:ascii="Tahoma" w:hAnsi="Tahoma" w:cs="Tahoma"/>
        </w:rPr>
      </w:pPr>
      <w:r w:rsidRPr="001C5D9D">
        <w:rPr>
          <w:rFonts w:ascii="Tahoma" w:hAnsi="Tahoma" w:cs="Tahoma"/>
        </w:rPr>
        <w:t xml:space="preserve">La Comunidad Foral de Navarra (con 45 neurólogos y una ratio de 6,98 neurólogos por cada 100.000 habitantes) es la única Comunidad de todo el país que superaría, según las recomendaciones asistenciales europeas, la cifra de 5 neurólogos por cada 100.000. Además de ser la región que cuenta con </w:t>
      </w:r>
      <w:r>
        <w:rPr>
          <w:rFonts w:ascii="Tahoma" w:hAnsi="Tahoma" w:cs="Tahoma"/>
        </w:rPr>
        <w:t>más</w:t>
      </w:r>
      <w:r w:rsidRPr="001C5D9D">
        <w:rPr>
          <w:rFonts w:ascii="Tahoma" w:hAnsi="Tahoma" w:cs="Tahoma"/>
        </w:rPr>
        <w:t xml:space="preserve"> neurólogos por habitante en la sanidad pública (4,65 por cada 100.000 habitantes), lo es también en la sanidad privada con una ratio de 2,33/100.000.</w:t>
      </w:r>
    </w:p>
    <w:p w:rsidR="00047FDC" w:rsidRPr="001C5D9D" w:rsidRDefault="00047FDC" w:rsidP="004D4902">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481"/>
        <w:gridCol w:w="2596"/>
        <w:gridCol w:w="2464"/>
        <w:gridCol w:w="2177"/>
      </w:tblGrid>
      <w:tr w:rsidR="00047FDC" w:rsidRPr="00347BC4">
        <w:tc>
          <w:tcPr>
            <w:tcW w:w="1480"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p>
        </w:tc>
        <w:tc>
          <w:tcPr>
            <w:tcW w:w="2597" w:type="dxa"/>
            <w:tcBorders>
              <w:top w:val="single" w:sz="12" w:space="0" w:color="008080"/>
              <w:bottom w:val="single" w:sz="6" w:space="0" w:color="000000"/>
            </w:tcBorders>
            <w:shd w:val="solid" w:color="C0C0C0" w:fill="FFFFFF"/>
          </w:tcPr>
          <w:p w:rsidR="00047FDC" w:rsidRPr="00347BC4" w:rsidRDefault="00047FDC" w:rsidP="00882631">
            <w:pPr>
              <w:spacing w:after="0" w:line="240" w:lineRule="auto"/>
              <w:jc w:val="center"/>
              <w:rPr>
                <w:rFonts w:ascii="Tahoma" w:hAnsi="Tahoma" w:cs="Tahoma"/>
                <w:b/>
                <w:bCs/>
              </w:rPr>
            </w:pPr>
            <w:r w:rsidRPr="00347BC4">
              <w:rPr>
                <w:rFonts w:ascii="Tahoma" w:hAnsi="Tahoma" w:cs="Tahoma"/>
                <w:b/>
                <w:bCs/>
              </w:rPr>
              <w:t>RATIO PÚBLICA</w:t>
            </w:r>
          </w:p>
        </w:tc>
        <w:tc>
          <w:tcPr>
            <w:tcW w:w="2465" w:type="dxa"/>
            <w:tcBorders>
              <w:top w:val="single" w:sz="12" w:space="0" w:color="008080"/>
              <w:bottom w:val="single" w:sz="6" w:space="0" w:color="000000"/>
            </w:tcBorders>
            <w:shd w:val="solid" w:color="C0C0C0" w:fill="FFFFFF"/>
          </w:tcPr>
          <w:p w:rsidR="00047FDC" w:rsidRPr="00347BC4" w:rsidRDefault="00047FDC" w:rsidP="00882631">
            <w:pPr>
              <w:spacing w:after="0" w:line="240" w:lineRule="auto"/>
              <w:jc w:val="center"/>
              <w:rPr>
                <w:rFonts w:ascii="Tahoma" w:hAnsi="Tahoma" w:cs="Tahoma"/>
                <w:b/>
                <w:bCs/>
              </w:rPr>
            </w:pPr>
            <w:r w:rsidRPr="00347BC4">
              <w:rPr>
                <w:rFonts w:ascii="Tahoma" w:hAnsi="Tahoma" w:cs="Tahoma"/>
                <w:b/>
                <w:bCs/>
              </w:rPr>
              <w:t>RATIO PRIVADA *</w:t>
            </w:r>
          </w:p>
        </w:tc>
        <w:tc>
          <w:tcPr>
            <w:tcW w:w="2178" w:type="dxa"/>
            <w:tcBorders>
              <w:top w:val="single" w:sz="12" w:space="0" w:color="008080"/>
              <w:bottom w:val="single" w:sz="6" w:space="0" w:color="000000"/>
            </w:tcBorders>
            <w:shd w:val="solid" w:color="C0C0C0" w:fill="FFFFFF"/>
          </w:tcPr>
          <w:p w:rsidR="00047FDC" w:rsidRPr="00347BC4" w:rsidRDefault="00047FDC" w:rsidP="00882631">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480" w:type="dxa"/>
            <w:tcBorders>
              <w:top w:val="single" w:sz="6" w:space="0" w:color="000000"/>
              <w:bottom w:val="single" w:sz="12" w:space="0" w:color="008080"/>
            </w:tcBorders>
          </w:tcPr>
          <w:p w:rsidR="00047FDC" w:rsidRPr="00347BC4" w:rsidRDefault="00047FDC" w:rsidP="00882631">
            <w:pPr>
              <w:spacing w:after="0" w:line="240" w:lineRule="auto"/>
              <w:jc w:val="both"/>
              <w:rPr>
                <w:rFonts w:ascii="Tahoma" w:hAnsi="Tahoma" w:cs="Tahoma"/>
                <w:b/>
                <w:bCs/>
              </w:rPr>
            </w:pPr>
            <w:r w:rsidRPr="00347BC4">
              <w:rPr>
                <w:rFonts w:ascii="Tahoma" w:hAnsi="Tahoma" w:cs="Tahoma"/>
                <w:b/>
                <w:bCs/>
              </w:rPr>
              <w:t>NAVARRA</w:t>
            </w:r>
          </w:p>
        </w:tc>
        <w:tc>
          <w:tcPr>
            <w:tcW w:w="2597" w:type="dxa"/>
            <w:tcBorders>
              <w:top w:val="single" w:sz="6" w:space="0" w:color="000000"/>
              <w:bottom w:val="single" w:sz="12" w:space="0" w:color="008080"/>
            </w:tcBorders>
          </w:tcPr>
          <w:p w:rsidR="00047FDC" w:rsidRPr="00347BC4" w:rsidRDefault="00047FDC" w:rsidP="00882631">
            <w:pPr>
              <w:spacing w:after="0" w:line="240" w:lineRule="auto"/>
              <w:jc w:val="center"/>
              <w:rPr>
                <w:rFonts w:ascii="Tahoma" w:hAnsi="Tahoma" w:cs="Tahoma"/>
              </w:rPr>
            </w:pPr>
            <w:r w:rsidRPr="00347BC4">
              <w:rPr>
                <w:rFonts w:ascii="Tahoma" w:hAnsi="Tahoma" w:cs="Tahoma"/>
              </w:rPr>
              <w:t>4,65</w:t>
            </w:r>
          </w:p>
        </w:tc>
        <w:tc>
          <w:tcPr>
            <w:tcW w:w="2465" w:type="dxa"/>
            <w:tcBorders>
              <w:top w:val="single" w:sz="6" w:space="0" w:color="000000"/>
              <w:bottom w:val="single" w:sz="12" w:space="0" w:color="008080"/>
            </w:tcBorders>
          </w:tcPr>
          <w:p w:rsidR="00047FDC" w:rsidRPr="00347BC4" w:rsidRDefault="00047FDC" w:rsidP="00882631">
            <w:pPr>
              <w:spacing w:after="0" w:line="240" w:lineRule="auto"/>
              <w:jc w:val="center"/>
              <w:rPr>
                <w:rFonts w:ascii="Tahoma" w:hAnsi="Tahoma" w:cs="Tahoma"/>
              </w:rPr>
            </w:pPr>
            <w:r w:rsidRPr="00347BC4">
              <w:rPr>
                <w:rFonts w:ascii="Tahoma" w:hAnsi="Tahoma" w:cs="Tahoma"/>
              </w:rPr>
              <w:t>2,33</w:t>
            </w:r>
          </w:p>
        </w:tc>
        <w:tc>
          <w:tcPr>
            <w:tcW w:w="0" w:type="auto"/>
            <w:tcBorders>
              <w:top w:val="single" w:sz="6" w:space="0" w:color="000000"/>
              <w:bottom w:val="single" w:sz="12" w:space="0" w:color="008080"/>
            </w:tcBorders>
          </w:tcPr>
          <w:p w:rsidR="00047FDC" w:rsidRPr="00347BC4" w:rsidRDefault="00047FDC" w:rsidP="00882631">
            <w:pPr>
              <w:spacing w:after="0" w:line="240" w:lineRule="auto"/>
              <w:jc w:val="center"/>
              <w:rPr>
                <w:rFonts w:ascii="Tahoma" w:hAnsi="Tahoma" w:cs="Tahoma"/>
              </w:rPr>
            </w:pPr>
            <w:r w:rsidRPr="00347BC4">
              <w:rPr>
                <w:rFonts w:ascii="Tahoma" w:hAnsi="Tahoma" w:cs="Tahoma"/>
              </w:rPr>
              <w:t>6,98</w:t>
            </w:r>
          </w:p>
        </w:tc>
      </w:tr>
    </w:tbl>
    <w:p w:rsidR="00047FDC" w:rsidRPr="00457247" w:rsidRDefault="00047FDC" w:rsidP="00882631">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882631">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Pr="001C5D9D" w:rsidRDefault="00047FDC" w:rsidP="009C6971">
      <w:pPr>
        <w:spacing w:after="0" w:line="240" w:lineRule="auto"/>
        <w:jc w:val="both"/>
        <w:rPr>
          <w:rFonts w:ascii="Tahoma" w:hAnsi="Tahoma" w:cs="Tahoma"/>
        </w:rPr>
      </w:pPr>
    </w:p>
    <w:p w:rsidR="00047FDC" w:rsidRPr="001C5D9D" w:rsidRDefault="00047FDC" w:rsidP="009C6971">
      <w:pPr>
        <w:spacing w:after="0" w:line="240" w:lineRule="auto"/>
        <w:jc w:val="both"/>
        <w:rPr>
          <w:rFonts w:ascii="Tahoma" w:hAnsi="Tahoma" w:cs="Tahoma"/>
        </w:rPr>
      </w:pPr>
      <w:r w:rsidRPr="001C5D9D">
        <w:rPr>
          <w:rFonts w:ascii="Tahoma" w:hAnsi="Tahoma" w:cs="Tahoma"/>
        </w:rPr>
        <w:t>En Navarra existen</w:t>
      </w:r>
      <w:r w:rsidR="00D033E6">
        <w:rPr>
          <w:rFonts w:ascii="Tahoma" w:hAnsi="Tahoma" w:cs="Tahoma"/>
          <w:color w:val="FF0000"/>
        </w:rPr>
        <w:t xml:space="preserve"> </w:t>
      </w:r>
      <w:r w:rsidRPr="001C5D9D">
        <w:rPr>
          <w:rFonts w:ascii="Tahoma" w:hAnsi="Tahoma" w:cs="Tahoma"/>
        </w:rPr>
        <w:t>2 Servicios de Neurología</w:t>
      </w:r>
      <w:r>
        <w:rPr>
          <w:rFonts w:ascii="Tahoma" w:hAnsi="Tahoma" w:cs="Tahoma"/>
        </w:rPr>
        <w:t>,</w:t>
      </w:r>
      <w:r w:rsidRPr="001C5D9D">
        <w:rPr>
          <w:rFonts w:ascii="Tahoma" w:hAnsi="Tahoma" w:cs="Tahoma"/>
        </w:rPr>
        <w:t xml:space="preserve"> </w:t>
      </w:r>
      <w:r>
        <w:rPr>
          <w:rFonts w:ascii="Tahoma" w:hAnsi="Tahoma" w:cs="Tahoma"/>
        </w:rPr>
        <w:t>5</w:t>
      </w:r>
      <w:r w:rsidRPr="001C5D9D">
        <w:rPr>
          <w:rFonts w:ascii="Tahoma" w:hAnsi="Tahoma" w:cs="Tahoma"/>
        </w:rPr>
        <w:t xml:space="preserve"> Unidades especializadas </w:t>
      </w:r>
      <w:r>
        <w:rPr>
          <w:rFonts w:ascii="Tahoma" w:hAnsi="Tahoma" w:cs="Tahoma"/>
        </w:rPr>
        <w:t>-</w:t>
      </w:r>
      <w:r w:rsidRPr="001C5D9D">
        <w:rPr>
          <w:rFonts w:ascii="Tahoma" w:hAnsi="Tahoma" w:cs="Tahoma"/>
        </w:rPr>
        <w:t xml:space="preserve">destinadas a demencias (2),  </w:t>
      </w:r>
      <w:r>
        <w:rPr>
          <w:rFonts w:ascii="Tahoma" w:hAnsi="Tahoma" w:cs="Tahoma"/>
        </w:rPr>
        <w:t>ictus (2)</w:t>
      </w:r>
      <w:r w:rsidRPr="001C5D9D">
        <w:rPr>
          <w:rFonts w:ascii="Tahoma" w:hAnsi="Tahoma" w:cs="Tahoma"/>
        </w:rPr>
        <w:t xml:space="preserve"> y epilepsia</w:t>
      </w:r>
      <w:r>
        <w:rPr>
          <w:rFonts w:ascii="Tahoma" w:hAnsi="Tahoma" w:cs="Tahoma"/>
        </w:rPr>
        <w:t>- y 2</w:t>
      </w:r>
      <w:r w:rsidRPr="001C5D9D">
        <w:rPr>
          <w:rFonts w:ascii="Tahoma" w:hAnsi="Tahoma" w:cs="Tahoma"/>
        </w:rPr>
        <w:t xml:space="preserve"> Servicios con Unidades acreditadas de docencia MIR, con </w:t>
      </w:r>
      <w:r>
        <w:rPr>
          <w:rFonts w:ascii="Tahoma" w:hAnsi="Tahoma" w:cs="Tahoma"/>
        </w:rPr>
        <w:t>3</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PAIS VASCO</w:t>
      </w:r>
    </w:p>
    <w:p w:rsidR="00047FDC" w:rsidRDefault="00047FDC" w:rsidP="00B84644">
      <w:pPr>
        <w:spacing w:after="0" w:line="240" w:lineRule="auto"/>
        <w:jc w:val="both"/>
        <w:rPr>
          <w:rFonts w:ascii="Tahoma" w:hAnsi="Tahoma" w:cs="Tahoma"/>
          <w:b/>
          <w:bCs/>
        </w:rPr>
      </w:pPr>
      <w:r w:rsidRPr="00E00A8F">
        <w:rPr>
          <w:rFonts w:ascii="Tahoma" w:hAnsi="Tahoma" w:cs="Tahoma"/>
          <w:b/>
          <w:bCs/>
        </w:rPr>
        <w:t xml:space="preserve">Euskadi es la </w:t>
      </w:r>
      <w:r>
        <w:rPr>
          <w:rFonts w:ascii="Tahoma" w:hAnsi="Tahoma" w:cs="Tahoma"/>
          <w:b/>
          <w:bCs/>
        </w:rPr>
        <w:t>tercera</w:t>
      </w:r>
      <w:r w:rsidRPr="00E00A8F">
        <w:rPr>
          <w:rFonts w:ascii="Tahoma" w:hAnsi="Tahoma" w:cs="Tahoma"/>
          <w:b/>
          <w:bCs/>
        </w:rPr>
        <w:t xml:space="preserve"> Comunidad Autónoma con </w:t>
      </w:r>
      <w:r>
        <w:rPr>
          <w:rFonts w:ascii="Tahoma" w:hAnsi="Tahoma" w:cs="Tahoma"/>
          <w:b/>
          <w:bCs/>
        </w:rPr>
        <w:t>más</w:t>
      </w:r>
      <w:r w:rsidRPr="00E00A8F">
        <w:rPr>
          <w:rFonts w:ascii="Tahoma" w:hAnsi="Tahoma" w:cs="Tahoma"/>
          <w:b/>
          <w:bCs/>
        </w:rPr>
        <w:t xml:space="preserve"> neurólogos </w:t>
      </w:r>
      <w:r>
        <w:rPr>
          <w:rFonts w:ascii="Tahoma" w:hAnsi="Tahoma" w:cs="Tahoma"/>
          <w:b/>
          <w:bCs/>
        </w:rPr>
        <w:t xml:space="preserve">públicos </w:t>
      </w:r>
      <w:r w:rsidRPr="00E00A8F">
        <w:rPr>
          <w:rFonts w:ascii="Tahoma" w:hAnsi="Tahoma" w:cs="Tahoma"/>
          <w:b/>
          <w:bCs/>
        </w:rPr>
        <w:t>por habitante</w:t>
      </w:r>
    </w:p>
    <w:p w:rsidR="00047FDC" w:rsidRDefault="00047FDC" w:rsidP="00B84644">
      <w:pPr>
        <w:spacing w:after="0" w:line="240" w:lineRule="auto"/>
        <w:jc w:val="both"/>
        <w:rPr>
          <w:rFonts w:ascii="Tahoma" w:hAnsi="Tahoma" w:cs="Tahoma"/>
        </w:rPr>
      </w:pPr>
    </w:p>
    <w:p w:rsidR="00047FDC" w:rsidRPr="001C5D9D" w:rsidRDefault="00047FDC" w:rsidP="00B84644">
      <w:pPr>
        <w:spacing w:after="0" w:line="240" w:lineRule="auto"/>
        <w:jc w:val="both"/>
        <w:rPr>
          <w:rFonts w:ascii="Tahoma" w:hAnsi="Tahoma" w:cs="Tahoma"/>
        </w:rPr>
      </w:pPr>
      <w:r>
        <w:rPr>
          <w:rFonts w:ascii="Tahoma" w:hAnsi="Tahoma" w:cs="Tahoma"/>
        </w:rPr>
        <w:t>El País Vasco</w:t>
      </w:r>
      <w:r w:rsidRPr="001C5D9D">
        <w:rPr>
          <w:rFonts w:ascii="Tahoma" w:hAnsi="Tahoma" w:cs="Tahoma"/>
        </w:rPr>
        <w:t xml:space="preserve"> cuenta con 95 neurólogos para una población ligeramente superior a los 2 millones de habitantes, lo que hace que con una ratio de 4,35 neurólogos por cada 100.000 habitantes se encuentre cerca de cumplir con las recomendaciones asistenciales de Europa (5 neurólogos por cada 100.000 habitantes). </w:t>
      </w:r>
    </w:p>
    <w:p w:rsidR="00047FDC" w:rsidRPr="001C5D9D" w:rsidRDefault="00047FDC" w:rsidP="00B84644">
      <w:pPr>
        <w:spacing w:after="0" w:line="240" w:lineRule="auto"/>
        <w:jc w:val="both"/>
        <w:rPr>
          <w:rFonts w:ascii="Tahoma" w:hAnsi="Tahoma" w:cs="Tahoma"/>
        </w:rPr>
      </w:pPr>
    </w:p>
    <w:p w:rsidR="00047FDC" w:rsidRPr="001C5D9D" w:rsidRDefault="00047FDC" w:rsidP="00B84644">
      <w:pPr>
        <w:spacing w:after="0" w:line="240" w:lineRule="auto"/>
        <w:jc w:val="both"/>
        <w:rPr>
          <w:rFonts w:ascii="Tahoma" w:hAnsi="Tahoma" w:cs="Tahoma"/>
        </w:rPr>
      </w:pPr>
      <w:r w:rsidRPr="001C5D9D">
        <w:rPr>
          <w:rFonts w:ascii="Tahoma" w:hAnsi="Tahoma" w:cs="Tahoma"/>
        </w:rPr>
        <w:t xml:space="preserve">Euskadi es, después de Navarra, Asturias y Murcia, la región con </w:t>
      </w:r>
      <w:r>
        <w:rPr>
          <w:rFonts w:ascii="Tahoma" w:hAnsi="Tahoma" w:cs="Tahoma"/>
        </w:rPr>
        <w:t>más</w:t>
      </w:r>
      <w:r w:rsidRPr="001C5D9D">
        <w:rPr>
          <w:rFonts w:ascii="Tahoma" w:hAnsi="Tahoma" w:cs="Tahoma"/>
        </w:rPr>
        <w:t xml:space="preserve"> neurólogos por habitante, gracias, en gran parte, a que es la tercera Comunidad con </w:t>
      </w:r>
      <w:r>
        <w:rPr>
          <w:rFonts w:ascii="Tahoma" w:hAnsi="Tahoma" w:cs="Tahoma"/>
        </w:rPr>
        <w:t>más</w:t>
      </w:r>
      <w:r w:rsidRPr="001C5D9D">
        <w:rPr>
          <w:rFonts w:ascii="Tahoma" w:hAnsi="Tahoma" w:cs="Tahoma"/>
        </w:rPr>
        <w:t xml:space="preserve"> especialistas de Neurología en la sanidad pública (4,12 por cada 100.000 habitantes)</w:t>
      </w:r>
      <w:r>
        <w:rPr>
          <w:rFonts w:ascii="Tahoma" w:hAnsi="Tahoma" w:cs="Tahoma"/>
        </w:rPr>
        <w:t>,</w:t>
      </w:r>
      <w:r w:rsidRPr="001C5D9D">
        <w:rPr>
          <w:rFonts w:ascii="Tahoma" w:hAnsi="Tahoma" w:cs="Tahoma"/>
        </w:rPr>
        <w:t xml:space="preserve"> situándose sólo por detrás de Navarra y Murcia. </w:t>
      </w:r>
    </w:p>
    <w:p w:rsidR="00047FDC" w:rsidRPr="001C5D9D" w:rsidRDefault="00047FDC" w:rsidP="00B84644">
      <w:pPr>
        <w:spacing w:after="0" w:line="240" w:lineRule="auto"/>
        <w:jc w:val="both"/>
        <w:rPr>
          <w:rFonts w:ascii="Tahoma" w:hAnsi="Tahoma" w:cs="Tahoma"/>
        </w:rPr>
      </w:pPr>
    </w:p>
    <w:p w:rsidR="00047FDC" w:rsidRPr="001C5D9D" w:rsidRDefault="00047FDC" w:rsidP="00B84644">
      <w:pPr>
        <w:spacing w:after="0" w:line="240" w:lineRule="auto"/>
        <w:jc w:val="both"/>
        <w:rPr>
          <w:rFonts w:ascii="Tahoma" w:hAnsi="Tahoma" w:cs="Tahoma"/>
        </w:rPr>
      </w:pPr>
      <w:r w:rsidRPr="001C5D9D">
        <w:rPr>
          <w:rFonts w:ascii="Tahoma" w:hAnsi="Tahoma" w:cs="Tahoma"/>
        </w:rPr>
        <w:t xml:space="preserve">Vizcaya, con una ratio de 4,93 neurólogos por cada 100.000 habitantes, sería, de las tres provincias vascas, la que contaría con </w:t>
      </w:r>
      <w:r>
        <w:rPr>
          <w:rFonts w:ascii="Tahoma" w:hAnsi="Tahoma" w:cs="Tahoma"/>
        </w:rPr>
        <w:t>más</w:t>
      </w:r>
      <w:r w:rsidRPr="001C5D9D">
        <w:rPr>
          <w:rFonts w:ascii="Tahoma" w:hAnsi="Tahoma" w:cs="Tahoma"/>
        </w:rPr>
        <w:t xml:space="preserve"> neurólogos por habitante. </w:t>
      </w: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625"/>
        <w:gridCol w:w="2565"/>
        <w:gridCol w:w="1963"/>
        <w:gridCol w:w="2565"/>
      </w:tblGrid>
      <w:tr w:rsidR="00047FDC" w:rsidRPr="00347BC4">
        <w:tc>
          <w:tcPr>
            <w:tcW w:w="1625"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r w:rsidRPr="00347BC4">
              <w:rPr>
                <w:rFonts w:ascii="Tahoma" w:hAnsi="Tahoma" w:cs="Tahoma"/>
                <w:b/>
                <w:bCs/>
              </w:rPr>
              <w:t>PROVINCIA</w:t>
            </w:r>
          </w:p>
        </w:tc>
        <w:tc>
          <w:tcPr>
            <w:tcW w:w="2566"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PÚBLICA</w:t>
            </w:r>
          </w:p>
        </w:tc>
        <w:tc>
          <w:tcPr>
            <w:tcW w:w="1963"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PRIVADA *</w:t>
            </w:r>
          </w:p>
        </w:tc>
        <w:tc>
          <w:tcPr>
            <w:tcW w:w="2566"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625" w:type="dxa"/>
            <w:shd w:val="solid" w:color="C0C0C0" w:fill="FFFFFF"/>
          </w:tcPr>
          <w:p w:rsidR="00047FDC" w:rsidRPr="00347BC4" w:rsidRDefault="00047FDC" w:rsidP="00E00A8F">
            <w:pPr>
              <w:spacing w:after="0" w:line="240" w:lineRule="auto"/>
              <w:jc w:val="both"/>
              <w:rPr>
                <w:rFonts w:ascii="Tahoma" w:hAnsi="Tahoma" w:cs="Tahoma"/>
              </w:rPr>
            </w:pPr>
            <w:r w:rsidRPr="00347BC4">
              <w:rPr>
                <w:rFonts w:ascii="Tahoma" w:hAnsi="Tahoma" w:cs="Tahoma"/>
              </w:rPr>
              <w:t>ÁLAVA</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3,76</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0</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3,76</w:t>
            </w:r>
          </w:p>
        </w:tc>
      </w:tr>
      <w:tr w:rsidR="00047FDC" w:rsidRPr="00347BC4">
        <w:tc>
          <w:tcPr>
            <w:tcW w:w="1625" w:type="dxa"/>
          </w:tcPr>
          <w:p w:rsidR="00047FDC" w:rsidRPr="00347BC4" w:rsidRDefault="00047FDC" w:rsidP="00E00A8F">
            <w:pPr>
              <w:spacing w:after="0" w:line="240" w:lineRule="auto"/>
              <w:jc w:val="both"/>
              <w:rPr>
                <w:rFonts w:ascii="Tahoma" w:hAnsi="Tahoma" w:cs="Tahoma"/>
              </w:rPr>
            </w:pPr>
            <w:r w:rsidRPr="00347BC4">
              <w:rPr>
                <w:rFonts w:ascii="Tahoma" w:hAnsi="Tahoma" w:cs="Tahoma"/>
              </w:rPr>
              <w:t>GUIPUZCOA</w:t>
            </w:r>
          </w:p>
        </w:tc>
        <w:tc>
          <w:tcPr>
            <w:tcW w:w="0" w:type="auto"/>
          </w:tcPr>
          <w:p w:rsidR="00047FDC" w:rsidRPr="00347BC4" w:rsidRDefault="00047FDC" w:rsidP="00E00A8F">
            <w:pPr>
              <w:spacing w:after="0" w:line="240" w:lineRule="auto"/>
              <w:jc w:val="center"/>
              <w:rPr>
                <w:rFonts w:ascii="Tahoma" w:hAnsi="Tahoma" w:cs="Tahoma"/>
              </w:rPr>
            </w:pPr>
            <w:r w:rsidRPr="00347BC4">
              <w:rPr>
                <w:rFonts w:ascii="Tahoma" w:hAnsi="Tahoma" w:cs="Tahoma"/>
              </w:rPr>
              <w:t>3,38</w:t>
            </w:r>
          </w:p>
        </w:tc>
        <w:tc>
          <w:tcPr>
            <w:tcW w:w="0" w:type="auto"/>
          </w:tcPr>
          <w:p w:rsidR="00047FDC" w:rsidRPr="00347BC4" w:rsidRDefault="00047FDC" w:rsidP="00E00A8F">
            <w:pPr>
              <w:spacing w:after="0" w:line="240" w:lineRule="auto"/>
              <w:jc w:val="center"/>
              <w:rPr>
                <w:rFonts w:ascii="Tahoma" w:hAnsi="Tahoma" w:cs="Tahoma"/>
              </w:rPr>
            </w:pPr>
            <w:r w:rsidRPr="00347BC4">
              <w:rPr>
                <w:rFonts w:ascii="Tahoma" w:hAnsi="Tahoma" w:cs="Tahoma"/>
              </w:rPr>
              <w:t>0,28</w:t>
            </w:r>
          </w:p>
        </w:tc>
        <w:tc>
          <w:tcPr>
            <w:tcW w:w="0" w:type="auto"/>
          </w:tcPr>
          <w:p w:rsidR="00047FDC" w:rsidRPr="00347BC4" w:rsidRDefault="00047FDC" w:rsidP="00E00A8F">
            <w:pPr>
              <w:spacing w:after="0" w:line="240" w:lineRule="auto"/>
              <w:jc w:val="center"/>
              <w:rPr>
                <w:rFonts w:ascii="Tahoma" w:hAnsi="Tahoma" w:cs="Tahoma"/>
              </w:rPr>
            </w:pPr>
            <w:r w:rsidRPr="00347BC4">
              <w:rPr>
                <w:rFonts w:ascii="Tahoma" w:hAnsi="Tahoma" w:cs="Tahoma"/>
              </w:rPr>
              <w:t>3,66</w:t>
            </w:r>
          </w:p>
        </w:tc>
      </w:tr>
      <w:tr w:rsidR="00047FDC" w:rsidRPr="00347BC4">
        <w:tc>
          <w:tcPr>
            <w:tcW w:w="1625" w:type="dxa"/>
            <w:shd w:val="solid" w:color="C0C0C0" w:fill="FFFFFF"/>
          </w:tcPr>
          <w:p w:rsidR="00047FDC" w:rsidRPr="00347BC4" w:rsidRDefault="00047FDC" w:rsidP="00E00A8F">
            <w:pPr>
              <w:spacing w:after="0" w:line="240" w:lineRule="auto"/>
              <w:jc w:val="both"/>
              <w:rPr>
                <w:rFonts w:ascii="Tahoma" w:hAnsi="Tahoma" w:cs="Tahoma"/>
              </w:rPr>
            </w:pPr>
            <w:r w:rsidRPr="00347BC4">
              <w:rPr>
                <w:rFonts w:ascii="Tahoma" w:hAnsi="Tahoma" w:cs="Tahoma"/>
              </w:rPr>
              <w:t>VIZCAYA</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4,67</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0,26</w:t>
            </w:r>
          </w:p>
        </w:tc>
        <w:tc>
          <w:tcPr>
            <w:tcW w:w="0" w:type="auto"/>
            <w:shd w:val="solid" w:color="C0C0C0" w:fill="FFFFFF"/>
          </w:tcPr>
          <w:p w:rsidR="00047FDC" w:rsidRPr="00347BC4" w:rsidRDefault="00047FDC" w:rsidP="00E00A8F">
            <w:pPr>
              <w:spacing w:after="0" w:line="240" w:lineRule="auto"/>
              <w:jc w:val="center"/>
              <w:rPr>
                <w:rFonts w:ascii="Tahoma" w:hAnsi="Tahoma" w:cs="Tahoma"/>
              </w:rPr>
            </w:pPr>
            <w:r w:rsidRPr="00347BC4">
              <w:rPr>
                <w:rFonts w:ascii="Tahoma" w:hAnsi="Tahoma" w:cs="Tahoma"/>
              </w:rPr>
              <w:t>4,93</w:t>
            </w:r>
          </w:p>
        </w:tc>
      </w:tr>
      <w:tr w:rsidR="00047FDC" w:rsidRPr="00347BC4">
        <w:tc>
          <w:tcPr>
            <w:tcW w:w="1625" w:type="dxa"/>
            <w:tcBorders>
              <w:top w:val="single" w:sz="6" w:space="0" w:color="000000"/>
              <w:bottom w:val="single" w:sz="12" w:space="0" w:color="008080"/>
            </w:tcBorders>
          </w:tcPr>
          <w:p w:rsidR="00047FDC" w:rsidRPr="00347BC4" w:rsidRDefault="00047FDC" w:rsidP="00E00A8F">
            <w:pPr>
              <w:spacing w:after="0" w:line="240" w:lineRule="auto"/>
              <w:jc w:val="both"/>
              <w:rPr>
                <w:rFonts w:ascii="Tahoma" w:hAnsi="Tahoma" w:cs="Tahoma"/>
                <w:b/>
                <w:bCs/>
              </w:rPr>
            </w:pPr>
            <w:r w:rsidRPr="00347BC4">
              <w:rPr>
                <w:rFonts w:ascii="Tahoma" w:hAnsi="Tahoma" w:cs="Tahoma"/>
                <w:b/>
                <w:bCs/>
              </w:rPr>
              <w:t>TOTAL</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4,12</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0,23</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4,35</w:t>
            </w:r>
          </w:p>
        </w:tc>
      </w:tr>
    </w:tbl>
    <w:p w:rsidR="00047FDC" w:rsidRPr="00457247" w:rsidRDefault="00047FDC" w:rsidP="00E00A8F">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E00A8F">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Default="00047FDC" w:rsidP="00B84644">
      <w:pPr>
        <w:spacing w:after="0" w:line="240" w:lineRule="auto"/>
        <w:jc w:val="both"/>
        <w:rPr>
          <w:rFonts w:ascii="Tahoma" w:hAnsi="Tahoma" w:cs="Tahoma"/>
        </w:rPr>
      </w:pPr>
    </w:p>
    <w:p w:rsidR="00047FDC" w:rsidRPr="001C5D9D" w:rsidRDefault="00047FDC" w:rsidP="00B84644">
      <w:pPr>
        <w:spacing w:after="0" w:line="240" w:lineRule="auto"/>
        <w:jc w:val="both"/>
        <w:rPr>
          <w:rFonts w:ascii="Tahoma" w:hAnsi="Tahoma" w:cs="Tahoma"/>
        </w:rPr>
      </w:pPr>
      <w:r w:rsidRPr="001C5D9D">
        <w:rPr>
          <w:rFonts w:ascii="Tahoma" w:hAnsi="Tahoma" w:cs="Tahoma"/>
        </w:rPr>
        <w:t>En Euskadi existen</w:t>
      </w:r>
      <w:r w:rsidR="00D033E6">
        <w:rPr>
          <w:rFonts w:ascii="Tahoma" w:hAnsi="Tahoma" w:cs="Tahoma"/>
        </w:rPr>
        <w:t xml:space="preserve"> </w:t>
      </w:r>
      <w:r w:rsidRPr="001C5D9D">
        <w:rPr>
          <w:rFonts w:ascii="Tahoma" w:hAnsi="Tahoma" w:cs="Tahoma"/>
        </w:rPr>
        <w:t xml:space="preserve">3 Servicios de Neurología, 2 Secciones de Neurología y </w:t>
      </w:r>
      <w:r>
        <w:rPr>
          <w:rFonts w:ascii="Tahoma" w:hAnsi="Tahoma" w:cs="Tahoma"/>
        </w:rPr>
        <w:t>8</w:t>
      </w:r>
      <w:r w:rsidRPr="001C5D9D">
        <w:rPr>
          <w:rFonts w:ascii="Tahoma" w:hAnsi="Tahoma" w:cs="Tahoma"/>
        </w:rPr>
        <w:t xml:space="preserve"> Unidades especializadas, destinadas principalmente a ictus (</w:t>
      </w:r>
      <w:r>
        <w:rPr>
          <w:rFonts w:ascii="Tahoma" w:hAnsi="Tahoma" w:cs="Tahoma"/>
        </w:rPr>
        <w:t>5</w:t>
      </w:r>
      <w:r w:rsidRPr="001C5D9D">
        <w:rPr>
          <w:rFonts w:ascii="Tahoma" w:hAnsi="Tahoma" w:cs="Tahoma"/>
        </w:rPr>
        <w:t xml:space="preserve">). </w:t>
      </w:r>
      <w:r>
        <w:rPr>
          <w:rFonts w:ascii="Tahoma" w:hAnsi="Tahoma" w:cs="Tahoma"/>
        </w:rPr>
        <w:t>Dispone de 4</w:t>
      </w:r>
      <w:r w:rsidRPr="001C5D9D">
        <w:rPr>
          <w:rFonts w:ascii="Tahoma" w:hAnsi="Tahoma" w:cs="Tahoma"/>
        </w:rPr>
        <w:t xml:space="preserve"> Servicios con Unidades acreditadas de docencia MIR, con </w:t>
      </w:r>
      <w:r>
        <w:rPr>
          <w:rFonts w:ascii="Tahoma" w:hAnsi="Tahoma" w:cs="Tahoma"/>
        </w:rPr>
        <w:t>6</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4D4902">
      <w:pPr>
        <w:spacing w:after="0" w:line="240" w:lineRule="auto"/>
        <w:jc w:val="both"/>
        <w:rPr>
          <w:rFonts w:ascii="Tahoma" w:hAnsi="Tahoma" w:cs="Tahoma"/>
          <w:b/>
          <w:bCs/>
        </w:rPr>
      </w:pPr>
      <w:r w:rsidRPr="001C5D9D">
        <w:rPr>
          <w:rFonts w:ascii="Tahoma" w:hAnsi="Tahoma" w:cs="Tahoma"/>
          <w:b/>
          <w:bCs/>
        </w:rPr>
        <w:t>MURCIA</w:t>
      </w:r>
    </w:p>
    <w:p w:rsidR="00047FDC" w:rsidRPr="00E00A8F" w:rsidRDefault="00047FDC" w:rsidP="00C75A85">
      <w:pPr>
        <w:spacing w:after="0" w:line="240" w:lineRule="auto"/>
        <w:jc w:val="both"/>
        <w:rPr>
          <w:rFonts w:ascii="Tahoma" w:hAnsi="Tahoma" w:cs="Tahoma"/>
          <w:b/>
          <w:bCs/>
        </w:rPr>
      </w:pPr>
      <w:r>
        <w:rPr>
          <w:rFonts w:ascii="Tahoma" w:hAnsi="Tahoma" w:cs="Tahoma"/>
          <w:b/>
          <w:bCs/>
        </w:rPr>
        <w:t>Murcia</w:t>
      </w:r>
      <w:r w:rsidRPr="00E00A8F">
        <w:rPr>
          <w:rFonts w:ascii="Tahoma" w:hAnsi="Tahoma" w:cs="Tahoma"/>
          <w:b/>
          <w:bCs/>
        </w:rPr>
        <w:t xml:space="preserve"> es la </w:t>
      </w:r>
      <w:r>
        <w:rPr>
          <w:rFonts w:ascii="Tahoma" w:hAnsi="Tahoma" w:cs="Tahoma"/>
          <w:b/>
          <w:bCs/>
        </w:rPr>
        <w:t>segunda</w:t>
      </w:r>
      <w:r w:rsidRPr="00E00A8F">
        <w:rPr>
          <w:rFonts w:ascii="Tahoma" w:hAnsi="Tahoma" w:cs="Tahoma"/>
          <w:b/>
          <w:bCs/>
        </w:rPr>
        <w:t xml:space="preserve"> Comunidad Autónoma con </w:t>
      </w:r>
      <w:r>
        <w:rPr>
          <w:rFonts w:ascii="Tahoma" w:hAnsi="Tahoma" w:cs="Tahoma"/>
          <w:b/>
          <w:bCs/>
        </w:rPr>
        <w:t>más</w:t>
      </w:r>
      <w:r w:rsidRPr="00E00A8F">
        <w:rPr>
          <w:rFonts w:ascii="Tahoma" w:hAnsi="Tahoma" w:cs="Tahoma"/>
          <w:b/>
          <w:bCs/>
        </w:rPr>
        <w:t xml:space="preserve"> neurólogos </w:t>
      </w:r>
      <w:r>
        <w:rPr>
          <w:rFonts w:ascii="Tahoma" w:hAnsi="Tahoma" w:cs="Tahoma"/>
          <w:b/>
          <w:bCs/>
        </w:rPr>
        <w:t>públicos por habitante</w:t>
      </w:r>
    </w:p>
    <w:p w:rsidR="00047FDC" w:rsidRPr="001C5D9D" w:rsidRDefault="00047FDC" w:rsidP="00EA17AF">
      <w:pPr>
        <w:spacing w:after="0" w:line="240" w:lineRule="auto"/>
        <w:jc w:val="both"/>
        <w:rPr>
          <w:rFonts w:ascii="Tahoma" w:hAnsi="Tahoma" w:cs="Tahoma"/>
        </w:rPr>
      </w:pPr>
      <w:r w:rsidRPr="001C5D9D">
        <w:rPr>
          <w:rFonts w:ascii="Tahoma" w:hAnsi="Tahoma" w:cs="Tahoma"/>
        </w:rPr>
        <w:t xml:space="preserve">La Región de Murcia cuenta con 65 neurólogos para una población cercana al millón y medio de habitantes, lo que hace que con una ratio de 4,41 neurólogos por cada 100.000 habitantes se encuentre cerca de cumplir con las recomendaciones asistenciales de Europa (5 neurólogos por cada 100.000). </w:t>
      </w:r>
    </w:p>
    <w:p w:rsidR="00047FDC" w:rsidRPr="001C5D9D" w:rsidRDefault="00047FDC" w:rsidP="00EA17AF">
      <w:pPr>
        <w:spacing w:after="0" w:line="240" w:lineRule="auto"/>
        <w:jc w:val="both"/>
        <w:rPr>
          <w:rFonts w:ascii="Tahoma" w:hAnsi="Tahoma" w:cs="Tahoma"/>
        </w:rPr>
      </w:pPr>
    </w:p>
    <w:p w:rsidR="00047FDC" w:rsidRPr="001C5D9D" w:rsidRDefault="00047FDC" w:rsidP="00EA17AF">
      <w:pPr>
        <w:spacing w:after="0" w:line="240" w:lineRule="auto"/>
        <w:jc w:val="both"/>
        <w:rPr>
          <w:rFonts w:ascii="Tahoma" w:hAnsi="Tahoma" w:cs="Tahoma"/>
        </w:rPr>
      </w:pPr>
      <w:r w:rsidRPr="001C5D9D">
        <w:rPr>
          <w:rFonts w:ascii="Tahoma" w:hAnsi="Tahoma" w:cs="Tahoma"/>
        </w:rPr>
        <w:t xml:space="preserve">La Región de Murcia es, después de Navarra y Asturias, la Comunidad Autónoma con mayor número de neurólogos por habitante, gracias, en gran parte, a que es la segunda Comunidad con </w:t>
      </w:r>
      <w:r>
        <w:rPr>
          <w:rFonts w:ascii="Tahoma" w:hAnsi="Tahoma" w:cs="Tahoma"/>
        </w:rPr>
        <w:t>más</w:t>
      </w:r>
      <w:r w:rsidRPr="001C5D9D">
        <w:rPr>
          <w:rFonts w:ascii="Tahoma" w:hAnsi="Tahoma" w:cs="Tahoma"/>
        </w:rPr>
        <w:t xml:space="preserve"> especialistas de Neurología en la sanidad pública (4,34 por cada 100.000 habitantes) situándose sólo por detrás de Navarra. </w:t>
      </w:r>
    </w:p>
    <w:p w:rsidR="00047FDC" w:rsidRPr="001C5D9D" w:rsidRDefault="00047FDC" w:rsidP="00EA17AF">
      <w:pPr>
        <w:spacing w:after="0" w:line="240" w:lineRule="auto"/>
        <w:jc w:val="both"/>
        <w:rPr>
          <w:rFonts w:ascii="Tahoma" w:hAnsi="Tahoma" w:cs="Tahoma"/>
        </w:rPr>
      </w:pPr>
    </w:p>
    <w:tbl>
      <w:tblPr>
        <w:tblW w:w="0" w:type="auto"/>
        <w:tblInd w:w="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731"/>
        <w:gridCol w:w="2391"/>
        <w:gridCol w:w="2298"/>
        <w:gridCol w:w="2298"/>
      </w:tblGrid>
      <w:tr w:rsidR="00047FDC" w:rsidRPr="00347BC4">
        <w:tc>
          <w:tcPr>
            <w:tcW w:w="1730" w:type="dxa"/>
            <w:tcBorders>
              <w:top w:val="single" w:sz="12" w:space="0" w:color="008080"/>
              <w:bottom w:val="single" w:sz="6" w:space="0" w:color="000000"/>
            </w:tcBorders>
            <w:shd w:val="solid" w:color="C0C0C0" w:fill="FFFFFF"/>
          </w:tcPr>
          <w:p w:rsidR="00047FDC" w:rsidRPr="00347BC4" w:rsidRDefault="00047FDC" w:rsidP="002D4F3D">
            <w:pPr>
              <w:spacing w:after="0" w:line="240" w:lineRule="auto"/>
              <w:jc w:val="both"/>
              <w:rPr>
                <w:rFonts w:ascii="Tahoma" w:hAnsi="Tahoma" w:cs="Tahoma"/>
                <w:b/>
                <w:bCs/>
              </w:rPr>
            </w:pPr>
            <w:r w:rsidRPr="00347BC4">
              <w:rPr>
                <w:rFonts w:ascii="Tahoma" w:hAnsi="Tahoma" w:cs="Tahoma"/>
                <w:b/>
                <w:bCs/>
              </w:rPr>
              <w:t>PROVINCIA</w:t>
            </w:r>
          </w:p>
        </w:tc>
        <w:tc>
          <w:tcPr>
            <w:tcW w:w="2392"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PÚBLICA</w:t>
            </w:r>
          </w:p>
        </w:tc>
        <w:tc>
          <w:tcPr>
            <w:tcW w:w="2299"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PRIVADA *</w:t>
            </w:r>
          </w:p>
        </w:tc>
        <w:tc>
          <w:tcPr>
            <w:tcW w:w="2299" w:type="dxa"/>
            <w:tcBorders>
              <w:top w:val="single" w:sz="12" w:space="0" w:color="008080"/>
              <w:bottom w:val="single" w:sz="6" w:space="0" w:color="000000"/>
            </w:tcBorders>
            <w:shd w:val="solid" w:color="C0C0C0" w:fill="FFFFFF"/>
          </w:tcPr>
          <w:p w:rsidR="00047FDC" w:rsidRPr="00347BC4" w:rsidRDefault="00047FDC" w:rsidP="00E00A8F">
            <w:pPr>
              <w:spacing w:after="0" w:line="240" w:lineRule="auto"/>
              <w:jc w:val="center"/>
              <w:rPr>
                <w:rFonts w:ascii="Tahoma" w:hAnsi="Tahoma" w:cs="Tahoma"/>
                <w:b/>
                <w:bCs/>
              </w:rPr>
            </w:pPr>
            <w:r w:rsidRPr="00347BC4">
              <w:rPr>
                <w:rFonts w:ascii="Tahoma" w:hAnsi="Tahoma" w:cs="Tahoma"/>
                <w:b/>
                <w:bCs/>
              </w:rPr>
              <w:t>RATIO TOTAL</w:t>
            </w:r>
          </w:p>
        </w:tc>
      </w:tr>
      <w:tr w:rsidR="00047FDC" w:rsidRPr="00347BC4">
        <w:tc>
          <w:tcPr>
            <w:tcW w:w="1730" w:type="dxa"/>
            <w:tcBorders>
              <w:top w:val="single" w:sz="6" w:space="0" w:color="000000"/>
              <w:bottom w:val="single" w:sz="12" w:space="0" w:color="008080"/>
            </w:tcBorders>
          </w:tcPr>
          <w:p w:rsidR="00047FDC" w:rsidRPr="00347BC4" w:rsidRDefault="00047FDC" w:rsidP="00E00A8F">
            <w:pPr>
              <w:spacing w:after="0" w:line="240" w:lineRule="auto"/>
              <w:jc w:val="both"/>
              <w:rPr>
                <w:rFonts w:ascii="Tahoma" w:hAnsi="Tahoma" w:cs="Tahoma"/>
                <w:b/>
                <w:bCs/>
              </w:rPr>
            </w:pPr>
            <w:r w:rsidRPr="00347BC4">
              <w:rPr>
                <w:rFonts w:ascii="Tahoma" w:hAnsi="Tahoma" w:cs="Tahoma"/>
                <w:b/>
                <w:bCs/>
              </w:rPr>
              <w:t>MURCIA</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4,34</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0,07</w:t>
            </w:r>
          </w:p>
        </w:tc>
        <w:tc>
          <w:tcPr>
            <w:tcW w:w="0" w:type="auto"/>
            <w:tcBorders>
              <w:top w:val="single" w:sz="6" w:space="0" w:color="000000"/>
              <w:bottom w:val="single" w:sz="12" w:space="0" w:color="008080"/>
            </w:tcBorders>
          </w:tcPr>
          <w:p w:rsidR="00047FDC" w:rsidRPr="00347BC4" w:rsidRDefault="00047FDC" w:rsidP="00E00A8F">
            <w:pPr>
              <w:spacing w:after="0" w:line="240" w:lineRule="auto"/>
              <w:jc w:val="center"/>
              <w:rPr>
                <w:rFonts w:ascii="Tahoma" w:hAnsi="Tahoma" w:cs="Tahoma"/>
              </w:rPr>
            </w:pPr>
            <w:r w:rsidRPr="00347BC4">
              <w:rPr>
                <w:rFonts w:ascii="Tahoma" w:hAnsi="Tahoma" w:cs="Tahoma"/>
              </w:rPr>
              <w:t>4,41</w:t>
            </w:r>
          </w:p>
        </w:tc>
      </w:tr>
    </w:tbl>
    <w:p w:rsidR="00047FDC" w:rsidRPr="00457247" w:rsidRDefault="00047FDC" w:rsidP="00E00A8F">
      <w:pPr>
        <w:spacing w:after="0" w:line="240" w:lineRule="auto"/>
        <w:jc w:val="both"/>
        <w:rPr>
          <w:rFonts w:ascii="Tahoma" w:hAnsi="Tahoma" w:cs="Tahoma"/>
          <w:b/>
          <w:bCs/>
          <w:i/>
          <w:iCs/>
          <w:sz w:val="20"/>
          <w:szCs w:val="20"/>
          <w:lang w:val="pt-BR"/>
        </w:rPr>
      </w:pPr>
      <w:r w:rsidRPr="00457247">
        <w:rPr>
          <w:rFonts w:ascii="Tahoma" w:hAnsi="Tahoma" w:cs="Tahoma"/>
          <w:b/>
          <w:bCs/>
          <w:i/>
          <w:iCs/>
          <w:sz w:val="20"/>
          <w:szCs w:val="20"/>
          <w:lang w:val="pt-BR"/>
        </w:rPr>
        <w:t xml:space="preserve">Ratio: </w:t>
      </w:r>
      <w:r w:rsidRPr="00457247">
        <w:rPr>
          <w:rFonts w:ascii="Tahoma" w:hAnsi="Tahoma" w:cs="Tahoma"/>
          <w:i/>
          <w:iCs/>
          <w:sz w:val="20"/>
          <w:szCs w:val="20"/>
          <w:lang w:val="pt-BR"/>
        </w:rPr>
        <w:t>Número de neurólogos por cada 100.000 habitantes</w:t>
      </w:r>
    </w:p>
    <w:p w:rsidR="00047FDC" w:rsidRDefault="00047FDC" w:rsidP="00E00A8F">
      <w:pPr>
        <w:spacing w:after="0" w:line="240" w:lineRule="auto"/>
        <w:jc w:val="both"/>
        <w:rPr>
          <w:rFonts w:ascii="Tahoma" w:hAnsi="Tahoma" w:cs="Tahoma"/>
          <w:b/>
          <w:bCs/>
          <w:i/>
          <w:iCs/>
          <w:sz w:val="20"/>
          <w:szCs w:val="20"/>
        </w:rPr>
      </w:pPr>
      <w:r w:rsidRPr="00FD702C">
        <w:rPr>
          <w:rFonts w:ascii="Tahoma" w:hAnsi="Tahoma" w:cs="Tahoma"/>
          <w:b/>
          <w:bCs/>
          <w:i/>
          <w:iCs/>
          <w:sz w:val="20"/>
          <w:szCs w:val="20"/>
        </w:rPr>
        <w:t xml:space="preserve">(*) </w:t>
      </w:r>
      <w:r w:rsidRPr="00FD702C">
        <w:rPr>
          <w:rFonts w:ascii="Tahoma" w:hAnsi="Tahoma" w:cs="Tahoma"/>
          <w:i/>
          <w:iCs/>
          <w:sz w:val="20"/>
          <w:szCs w:val="20"/>
        </w:rPr>
        <w:t>Neurólogos con dedicación EXCLUSIVA al sector privado</w:t>
      </w:r>
    </w:p>
    <w:p w:rsidR="00047FDC" w:rsidRDefault="00047FDC" w:rsidP="00EA17AF">
      <w:pPr>
        <w:spacing w:after="0" w:line="240" w:lineRule="auto"/>
        <w:jc w:val="both"/>
        <w:rPr>
          <w:rFonts w:ascii="Tahoma" w:hAnsi="Tahoma" w:cs="Tahoma"/>
        </w:rPr>
      </w:pPr>
    </w:p>
    <w:p w:rsidR="00047FDC" w:rsidRPr="001C5D9D" w:rsidRDefault="00047FDC" w:rsidP="00EA17AF">
      <w:pPr>
        <w:spacing w:after="0" w:line="240" w:lineRule="auto"/>
        <w:jc w:val="both"/>
        <w:rPr>
          <w:rFonts w:ascii="Tahoma" w:hAnsi="Tahoma" w:cs="Tahoma"/>
        </w:rPr>
      </w:pPr>
      <w:r w:rsidRPr="001C5D9D">
        <w:rPr>
          <w:rFonts w:ascii="Tahoma" w:hAnsi="Tahoma" w:cs="Tahoma"/>
        </w:rPr>
        <w:t>En Murcia existen</w:t>
      </w:r>
      <w:r w:rsidR="00D033E6">
        <w:rPr>
          <w:rFonts w:ascii="Tahoma" w:hAnsi="Tahoma" w:cs="Tahoma"/>
        </w:rPr>
        <w:t xml:space="preserve"> </w:t>
      </w:r>
      <w:r w:rsidRPr="001C5D9D">
        <w:rPr>
          <w:rFonts w:ascii="Tahoma" w:hAnsi="Tahoma" w:cs="Tahoma"/>
        </w:rPr>
        <w:t xml:space="preserve">3 Servicios de Neurología, 5 Secciones de Neurología y </w:t>
      </w:r>
      <w:r>
        <w:rPr>
          <w:rFonts w:ascii="Tahoma" w:hAnsi="Tahoma" w:cs="Tahoma"/>
        </w:rPr>
        <w:t>2</w:t>
      </w:r>
      <w:r w:rsidRPr="001C5D9D">
        <w:rPr>
          <w:rFonts w:ascii="Tahoma" w:hAnsi="Tahoma" w:cs="Tahoma"/>
        </w:rPr>
        <w:t xml:space="preserve"> Unidad</w:t>
      </w:r>
      <w:r>
        <w:rPr>
          <w:rFonts w:ascii="Tahoma" w:hAnsi="Tahoma" w:cs="Tahoma"/>
        </w:rPr>
        <w:t>es</w:t>
      </w:r>
      <w:r w:rsidRPr="001C5D9D">
        <w:rPr>
          <w:rFonts w:ascii="Tahoma" w:hAnsi="Tahoma" w:cs="Tahoma"/>
        </w:rPr>
        <w:t xml:space="preserve"> especializada</w:t>
      </w:r>
      <w:r>
        <w:rPr>
          <w:rFonts w:ascii="Tahoma" w:hAnsi="Tahoma" w:cs="Tahoma"/>
        </w:rPr>
        <w:t>s</w:t>
      </w:r>
      <w:r w:rsidRPr="001C5D9D">
        <w:rPr>
          <w:rFonts w:ascii="Tahoma" w:hAnsi="Tahoma" w:cs="Tahoma"/>
        </w:rPr>
        <w:t xml:space="preserve"> destinada a ictus. </w:t>
      </w:r>
      <w:r>
        <w:rPr>
          <w:rFonts w:ascii="Tahoma" w:hAnsi="Tahoma" w:cs="Tahoma"/>
        </w:rPr>
        <w:t>Cuenta con 3</w:t>
      </w:r>
      <w:r w:rsidRPr="001C5D9D">
        <w:rPr>
          <w:rFonts w:ascii="Tahoma" w:hAnsi="Tahoma" w:cs="Tahoma"/>
        </w:rPr>
        <w:t xml:space="preserve"> Servicios con Unidades ac</w:t>
      </w:r>
      <w:r>
        <w:rPr>
          <w:rFonts w:ascii="Tahoma" w:hAnsi="Tahoma" w:cs="Tahoma"/>
        </w:rPr>
        <w:t>reditadas de docencia MIR, con 4</w:t>
      </w:r>
      <w:r w:rsidRPr="001C5D9D">
        <w:rPr>
          <w:rFonts w:ascii="Tahoma" w:hAnsi="Tahoma" w:cs="Tahoma"/>
        </w:rPr>
        <w:t xml:space="preserve"> residentes</w:t>
      </w:r>
      <w:r>
        <w:rPr>
          <w:rFonts w:ascii="Tahoma" w:hAnsi="Tahoma" w:cs="Tahoma"/>
        </w:rPr>
        <w:t xml:space="preserve"> por año (en total)</w:t>
      </w:r>
      <w:r w:rsidRPr="001C5D9D">
        <w:rPr>
          <w:rFonts w:ascii="Tahoma" w:hAnsi="Tahoma" w:cs="Tahoma"/>
        </w:rPr>
        <w:t xml:space="preserve">.   </w:t>
      </w:r>
    </w:p>
    <w:p w:rsidR="00047FDC" w:rsidRPr="001C5D9D" w:rsidRDefault="00047FDC" w:rsidP="004D4902">
      <w:pPr>
        <w:spacing w:after="0" w:line="240" w:lineRule="auto"/>
        <w:jc w:val="both"/>
        <w:rPr>
          <w:rFonts w:ascii="Tahoma" w:hAnsi="Tahoma" w:cs="Tahoma"/>
          <w:b/>
          <w:bCs/>
        </w:rPr>
      </w:pPr>
    </w:p>
    <w:p w:rsidR="00047FDC" w:rsidRPr="001C5D9D" w:rsidRDefault="00047FDC" w:rsidP="00E61030">
      <w:pPr>
        <w:spacing w:after="0" w:line="240" w:lineRule="auto"/>
        <w:jc w:val="both"/>
        <w:rPr>
          <w:rFonts w:ascii="Tahoma" w:hAnsi="Tahoma" w:cs="Tahoma"/>
          <w:b/>
          <w:bCs/>
        </w:rPr>
      </w:pPr>
      <w:r w:rsidRPr="001C5D9D">
        <w:rPr>
          <w:rFonts w:ascii="Tahoma" w:hAnsi="Tahoma" w:cs="Tahoma"/>
          <w:b/>
          <w:bCs/>
        </w:rPr>
        <w:t>Sobre el estudio</w:t>
      </w:r>
    </w:p>
    <w:p w:rsidR="00047FDC" w:rsidRPr="001C5D9D" w:rsidRDefault="00047FDC" w:rsidP="00E61030">
      <w:pPr>
        <w:spacing w:after="0" w:line="240" w:lineRule="auto"/>
        <w:jc w:val="both"/>
        <w:rPr>
          <w:rFonts w:ascii="Tahoma" w:hAnsi="Tahoma" w:cs="Tahoma"/>
        </w:rPr>
      </w:pPr>
      <w:r w:rsidRPr="001C5D9D">
        <w:rPr>
          <w:rFonts w:ascii="Tahoma" w:hAnsi="Tahoma" w:cs="Tahoma"/>
        </w:rPr>
        <w:t>Para la elaboración de este trabajo han colaborado más de 80 neurólogos. Las plazas con dedicación parcial se han incluido como un neurólogo completo, dada la dificultad de considerar cada situación particular. Los neurólogos que compatibilizan la asistencia pública con la privada se han incluido únicamente como neurólogos públicos. Los neurólogos que ejercen en hospitales con gestión privada o concertados se han incluido como neurólogos privados. Se utilizó como punto de corte para la obtención de los datos el día 30 de Abril de 2013. Los datos poblacionales se han obtenido según el censo del INE de 1 de Enero de 2012 y los datos de camas hospitalarias del Catálogo Nacional de Hospitales de 2012 editado por el Ministerio de Sanidad y Consumo.</w:t>
      </w:r>
    </w:p>
    <w:p w:rsidR="00047FDC" w:rsidRDefault="00047FDC" w:rsidP="00E61030">
      <w:pPr>
        <w:spacing w:after="0" w:line="240" w:lineRule="auto"/>
        <w:jc w:val="both"/>
        <w:rPr>
          <w:rFonts w:ascii="Tahoma" w:hAnsi="Tahoma" w:cs="Tahoma"/>
        </w:rPr>
      </w:pPr>
    </w:p>
    <w:p w:rsidR="00047FDC" w:rsidRPr="00AC6D71" w:rsidRDefault="00047FDC" w:rsidP="009F4850">
      <w:pPr>
        <w:pStyle w:val="Body1"/>
        <w:spacing w:after="0" w:line="240" w:lineRule="auto"/>
        <w:rPr>
          <w:rFonts w:ascii="Calibri" w:hAnsi="Calibri" w:cs="Calibri"/>
          <w:b/>
          <w:bCs/>
        </w:rPr>
      </w:pPr>
      <w:r w:rsidRPr="00AC6D71">
        <w:rPr>
          <w:rFonts w:ascii="Calibri" w:hAnsi="Calibri" w:cs="Calibri"/>
          <w:b/>
          <w:bCs/>
        </w:rPr>
        <w:t>Ana Pérez Menéndez</w:t>
      </w:r>
    </w:p>
    <w:p w:rsidR="00047FDC" w:rsidRPr="00AC6D71" w:rsidRDefault="00047FDC" w:rsidP="009F4850">
      <w:pPr>
        <w:pStyle w:val="Body1"/>
        <w:spacing w:after="0" w:line="240" w:lineRule="auto"/>
        <w:rPr>
          <w:rFonts w:ascii="Calibri" w:hAnsi="Calibri" w:cs="Calibri"/>
          <w:b/>
          <w:bCs/>
          <w:color w:val="E56D09"/>
          <w:u w:color="E56D09"/>
        </w:rPr>
      </w:pPr>
      <w:r w:rsidRPr="00AC6D71">
        <w:rPr>
          <w:rFonts w:ascii="Calibri" w:hAnsi="Calibri" w:cs="Calibri"/>
          <w:b/>
          <w:bCs/>
          <w:color w:val="E56D09"/>
          <w:u w:color="E56D09"/>
        </w:rPr>
        <w:t>Sociedad Española de Neurología</w:t>
      </w:r>
    </w:p>
    <w:p w:rsidR="00047FDC" w:rsidRPr="00457247" w:rsidRDefault="00047FDC" w:rsidP="009F4850">
      <w:pPr>
        <w:pStyle w:val="Body1"/>
        <w:spacing w:after="0" w:line="240" w:lineRule="auto"/>
        <w:rPr>
          <w:rFonts w:ascii="Calibri" w:hAnsi="Calibri" w:cs="Calibri"/>
          <w:b/>
          <w:bCs/>
          <w:lang w:val="pt-BR"/>
        </w:rPr>
      </w:pPr>
      <w:r w:rsidRPr="00457247">
        <w:rPr>
          <w:rFonts w:ascii="Calibri" w:hAnsi="Calibri" w:cs="Calibri"/>
          <w:b/>
          <w:bCs/>
          <w:lang w:val="pt-BR"/>
        </w:rPr>
        <w:t>Departamento de Prensa</w:t>
      </w:r>
    </w:p>
    <w:p w:rsidR="00047FDC" w:rsidRPr="00457247" w:rsidRDefault="00047FDC" w:rsidP="009F4850">
      <w:pPr>
        <w:pStyle w:val="Body1"/>
        <w:spacing w:after="0" w:line="240" w:lineRule="auto"/>
        <w:rPr>
          <w:rFonts w:ascii="Calibri" w:hAnsi="Calibri" w:cs="Calibri"/>
          <w:lang w:val="pt-BR"/>
        </w:rPr>
      </w:pPr>
      <w:r w:rsidRPr="00457247">
        <w:rPr>
          <w:rFonts w:ascii="Calibri" w:hAnsi="Calibri" w:cs="Calibri"/>
          <w:lang w:val="pt-BR"/>
        </w:rPr>
        <w:t xml:space="preserve">Email:    </w:t>
      </w:r>
      <w:hyperlink r:id="rId7" w:history="1">
        <w:r w:rsidRPr="00457247">
          <w:rPr>
            <w:rStyle w:val="Hipervnculo"/>
            <w:rFonts w:ascii="Calibri" w:hAnsi="Calibri" w:cs="Calibri"/>
            <w:lang w:val="pt-BR"/>
          </w:rPr>
          <w:t>prensa@sen.org.es</w:t>
        </w:r>
      </w:hyperlink>
    </w:p>
    <w:p w:rsidR="00047FDC" w:rsidRPr="00AC6D71" w:rsidRDefault="00047FDC" w:rsidP="009F4850">
      <w:pPr>
        <w:pStyle w:val="Body1"/>
        <w:spacing w:after="0" w:line="240" w:lineRule="auto"/>
        <w:rPr>
          <w:rFonts w:ascii="Calibri" w:hAnsi="Calibri" w:cs="Calibri"/>
        </w:rPr>
      </w:pPr>
      <w:r w:rsidRPr="00AC6D71">
        <w:rPr>
          <w:rFonts w:ascii="Calibri" w:hAnsi="Calibri" w:cs="Calibri"/>
        </w:rPr>
        <w:t>Tlf:   +34 91 314 84 53 (ext. 6)</w:t>
      </w:r>
    </w:p>
    <w:p w:rsidR="00047FDC" w:rsidRPr="00AC6D71" w:rsidRDefault="00047FDC" w:rsidP="009F4850">
      <w:pPr>
        <w:pStyle w:val="Body1"/>
        <w:spacing w:after="0" w:line="240" w:lineRule="auto"/>
        <w:rPr>
          <w:rFonts w:ascii="Calibri" w:hAnsi="Calibri" w:cs="Calibri"/>
        </w:rPr>
      </w:pPr>
      <w:r w:rsidRPr="00AC6D71">
        <w:rPr>
          <w:rFonts w:ascii="Calibri" w:hAnsi="Calibri" w:cs="Calibri"/>
        </w:rPr>
        <w:t>Mov: +34 647953790</w:t>
      </w:r>
    </w:p>
    <w:p w:rsidR="00047FDC" w:rsidRPr="00AC6D71" w:rsidRDefault="00047FDC" w:rsidP="009F4850">
      <w:pPr>
        <w:pStyle w:val="Body1"/>
        <w:spacing w:after="0" w:line="240" w:lineRule="auto"/>
        <w:rPr>
          <w:rFonts w:ascii="Calibri" w:hAnsi="Calibri" w:cs="Calibri"/>
        </w:rPr>
      </w:pPr>
      <w:r w:rsidRPr="00AC6D71">
        <w:rPr>
          <w:rFonts w:ascii="Calibri" w:hAnsi="Calibri" w:cs="Calibri"/>
        </w:rPr>
        <w:t>Fax: +34 91 314 84 54</w:t>
      </w:r>
    </w:p>
    <w:p w:rsidR="00047FDC" w:rsidRPr="009F4850" w:rsidRDefault="00047FDC" w:rsidP="00E61030">
      <w:pPr>
        <w:spacing w:after="0" w:line="240" w:lineRule="auto"/>
        <w:jc w:val="both"/>
        <w:rPr>
          <w:rFonts w:ascii="Tahoma" w:hAnsi="Tahoma" w:cs="Tahoma"/>
        </w:rPr>
      </w:pPr>
      <w:bookmarkStart w:id="0" w:name="_GoBack"/>
      <w:bookmarkEnd w:id="0"/>
    </w:p>
    <w:sectPr w:rsidR="00047FDC" w:rsidRPr="009F4850" w:rsidSect="000F5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6C"/>
    <w:multiLevelType w:val="hybridMultilevel"/>
    <w:tmpl w:val="22E4F6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30"/>
    <w:rsid w:val="00013258"/>
    <w:rsid w:val="00024072"/>
    <w:rsid w:val="000320EE"/>
    <w:rsid w:val="00047FDC"/>
    <w:rsid w:val="0005370E"/>
    <w:rsid w:val="000723E1"/>
    <w:rsid w:val="00081E41"/>
    <w:rsid w:val="00084975"/>
    <w:rsid w:val="000A6775"/>
    <w:rsid w:val="000B1BBC"/>
    <w:rsid w:val="000F5D53"/>
    <w:rsid w:val="001356E8"/>
    <w:rsid w:val="001360E0"/>
    <w:rsid w:val="00140A91"/>
    <w:rsid w:val="00141AC2"/>
    <w:rsid w:val="00153B0B"/>
    <w:rsid w:val="00166389"/>
    <w:rsid w:val="001665A9"/>
    <w:rsid w:val="00180E48"/>
    <w:rsid w:val="001C5D9D"/>
    <w:rsid w:val="001D04A3"/>
    <w:rsid w:val="001F5F84"/>
    <w:rsid w:val="002068E3"/>
    <w:rsid w:val="0021193D"/>
    <w:rsid w:val="00221D86"/>
    <w:rsid w:val="00234179"/>
    <w:rsid w:val="00244DFF"/>
    <w:rsid w:val="00250068"/>
    <w:rsid w:val="00264522"/>
    <w:rsid w:val="00270345"/>
    <w:rsid w:val="00286897"/>
    <w:rsid w:val="00292CC2"/>
    <w:rsid w:val="00297732"/>
    <w:rsid w:val="002A459C"/>
    <w:rsid w:val="002B35EC"/>
    <w:rsid w:val="002B3C58"/>
    <w:rsid w:val="002D4F3D"/>
    <w:rsid w:val="002F624E"/>
    <w:rsid w:val="002F65A5"/>
    <w:rsid w:val="00303B96"/>
    <w:rsid w:val="00310AB6"/>
    <w:rsid w:val="00337B9F"/>
    <w:rsid w:val="00347BC4"/>
    <w:rsid w:val="003546C6"/>
    <w:rsid w:val="00364B68"/>
    <w:rsid w:val="003856B8"/>
    <w:rsid w:val="003A105D"/>
    <w:rsid w:val="003A1781"/>
    <w:rsid w:val="00436E4E"/>
    <w:rsid w:val="0044713A"/>
    <w:rsid w:val="00456ECC"/>
    <w:rsid w:val="00457247"/>
    <w:rsid w:val="00462252"/>
    <w:rsid w:val="00477339"/>
    <w:rsid w:val="0049705E"/>
    <w:rsid w:val="004A579D"/>
    <w:rsid w:val="004D4902"/>
    <w:rsid w:val="00500CEE"/>
    <w:rsid w:val="0050500E"/>
    <w:rsid w:val="005248BB"/>
    <w:rsid w:val="0058174E"/>
    <w:rsid w:val="005E2DDB"/>
    <w:rsid w:val="005E7A0E"/>
    <w:rsid w:val="005F3740"/>
    <w:rsid w:val="00610A02"/>
    <w:rsid w:val="00610E5A"/>
    <w:rsid w:val="0061143A"/>
    <w:rsid w:val="00620591"/>
    <w:rsid w:val="00666ACC"/>
    <w:rsid w:val="006753F3"/>
    <w:rsid w:val="006A50DE"/>
    <w:rsid w:val="006A5A34"/>
    <w:rsid w:val="006B16B2"/>
    <w:rsid w:val="006B4D4A"/>
    <w:rsid w:val="006B6BB1"/>
    <w:rsid w:val="006C7346"/>
    <w:rsid w:val="00721DE8"/>
    <w:rsid w:val="00732877"/>
    <w:rsid w:val="00750A90"/>
    <w:rsid w:val="00777732"/>
    <w:rsid w:val="00787CC4"/>
    <w:rsid w:val="007B1F11"/>
    <w:rsid w:val="00821D16"/>
    <w:rsid w:val="00827EAF"/>
    <w:rsid w:val="008335D1"/>
    <w:rsid w:val="00842BC3"/>
    <w:rsid w:val="00844556"/>
    <w:rsid w:val="00844889"/>
    <w:rsid w:val="0087092A"/>
    <w:rsid w:val="008718A6"/>
    <w:rsid w:val="0087604B"/>
    <w:rsid w:val="00877625"/>
    <w:rsid w:val="00882631"/>
    <w:rsid w:val="008D715B"/>
    <w:rsid w:val="008E24C7"/>
    <w:rsid w:val="008E26D8"/>
    <w:rsid w:val="00932396"/>
    <w:rsid w:val="00973874"/>
    <w:rsid w:val="00980D48"/>
    <w:rsid w:val="00990C23"/>
    <w:rsid w:val="009A5EE0"/>
    <w:rsid w:val="009C6971"/>
    <w:rsid w:val="009E2938"/>
    <w:rsid w:val="009F4850"/>
    <w:rsid w:val="00A44382"/>
    <w:rsid w:val="00A65050"/>
    <w:rsid w:val="00A96BB6"/>
    <w:rsid w:val="00AB1449"/>
    <w:rsid w:val="00AC36DF"/>
    <w:rsid w:val="00AC5908"/>
    <w:rsid w:val="00AC6D54"/>
    <w:rsid w:val="00AC6D71"/>
    <w:rsid w:val="00AD119D"/>
    <w:rsid w:val="00AD250A"/>
    <w:rsid w:val="00AF6731"/>
    <w:rsid w:val="00B04D10"/>
    <w:rsid w:val="00B17528"/>
    <w:rsid w:val="00B25D0C"/>
    <w:rsid w:val="00B365E0"/>
    <w:rsid w:val="00B37981"/>
    <w:rsid w:val="00B473E5"/>
    <w:rsid w:val="00B510F8"/>
    <w:rsid w:val="00B56D3D"/>
    <w:rsid w:val="00B84644"/>
    <w:rsid w:val="00BA1784"/>
    <w:rsid w:val="00BB0317"/>
    <w:rsid w:val="00BF0D31"/>
    <w:rsid w:val="00BF707A"/>
    <w:rsid w:val="00C1617F"/>
    <w:rsid w:val="00C253BB"/>
    <w:rsid w:val="00C75A85"/>
    <w:rsid w:val="00C76903"/>
    <w:rsid w:val="00C77A0B"/>
    <w:rsid w:val="00CB4D8E"/>
    <w:rsid w:val="00CC4D49"/>
    <w:rsid w:val="00CE1A67"/>
    <w:rsid w:val="00D033E6"/>
    <w:rsid w:val="00D13EAD"/>
    <w:rsid w:val="00D23DBE"/>
    <w:rsid w:val="00D37AEB"/>
    <w:rsid w:val="00D75DB8"/>
    <w:rsid w:val="00D87E83"/>
    <w:rsid w:val="00DA02BF"/>
    <w:rsid w:val="00DD64AA"/>
    <w:rsid w:val="00DE4FD8"/>
    <w:rsid w:val="00DF54C6"/>
    <w:rsid w:val="00E00A8F"/>
    <w:rsid w:val="00E04917"/>
    <w:rsid w:val="00E15B3A"/>
    <w:rsid w:val="00E2709A"/>
    <w:rsid w:val="00E34E3B"/>
    <w:rsid w:val="00E40772"/>
    <w:rsid w:val="00E40806"/>
    <w:rsid w:val="00E61030"/>
    <w:rsid w:val="00E945C6"/>
    <w:rsid w:val="00EA17AF"/>
    <w:rsid w:val="00F06959"/>
    <w:rsid w:val="00F44CFD"/>
    <w:rsid w:val="00F508EC"/>
    <w:rsid w:val="00F752D5"/>
    <w:rsid w:val="00F84F91"/>
    <w:rsid w:val="00F866E0"/>
    <w:rsid w:val="00FD7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B8"/>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64B68"/>
    <w:pPr>
      <w:ind w:left="720"/>
    </w:pPr>
  </w:style>
  <w:style w:type="paragraph" w:customStyle="1" w:styleId="Body1">
    <w:name w:val="Body 1"/>
    <w:uiPriority w:val="99"/>
    <w:rsid w:val="009F4850"/>
    <w:pPr>
      <w:spacing w:after="200" w:line="276" w:lineRule="auto"/>
      <w:outlineLvl w:val="0"/>
    </w:pPr>
    <w:rPr>
      <w:rFonts w:ascii="Helvetica" w:eastAsia="Arial Unicode MS" w:hAnsi="Helvetica" w:cs="Helvetica"/>
      <w:color w:val="000000"/>
      <w:u w:color="000000"/>
    </w:rPr>
  </w:style>
  <w:style w:type="character" w:styleId="Hipervnculo">
    <w:name w:val="Hyperlink"/>
    <w:basedOn w:val="Fuentedeprrafopredeter"/>
    <w:uiPriority w:val="99"/>
    <w:rsid w:val="009F4850"/>
    <w:rPr>
      <w:color w:val="0000FF"/>
      <w:u w:val="single" w:color="0000FF"/>
    </w:rPr>
  </w:style>
  <w:style w:type="table" w:styleId="Tablaconlista7">
    <w:name w:val="Table List 7"/>
    <w:basedOn w:val="Tablanormal"/>
    <w:uiPriority w:val="99"/>
    <w:semiHidden/>
    <w:rsid w:val="00D13EAD"/>
    <w:rPr>
      <w:rFonts w:cs="Calibri"/>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B8"/>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64B68"/>
    <w:pPr>
      <w:ind w:left="720"/>
    </w:pPr>
  </w:style>
  <w:style w:type="paragraph" w:customStyle="1" w:styleId="Body1">
    <w:name w:val="Body 1"/>
    <w:uiPriority w:val="99"/>
    <w:rsid w:val="009F4850"/>
    <w:pPr>
      <w:spacing w:after="200" w:line="276" w:lineRule="auto"/>
      <w:outlineLvl w:val="0"/>
    </w:pPr>
    <w:rPr>
      <w:rFonts w:ascii="Helvetica" w:eastAsia="Arial Unicode MS" w:hAnsi="Helvetica" w:cs="Helvetica"/>
      <w:color w:val="000000"/>
      <w:u w:color="000000"/>
    </w:rPr>
  </w:style>
  <w:style w:type="character" w:styleId="Hipervnculo">
    <w:name w:val="Hyperlink"/>
    <w:basedOn w:val="Fuentedeprrafopredeter"/>
    <w:uiPriority w:val="99"/>
    <w:rsid w:val="009F4850"/>
    <w:rPr>
      <w:color w:val="0000FF"/>
      <w:u w:val="single" w:color="0000FF"/>
    </w:rPr>
  </w:style>
  <w:style w:type="table" w:styleId="Tablaconlista7">
    <w:name w:val="Table List 7"/>
    <w:basedOn w:val="Tablanormal"/>
    <w:uiPriority w:val="99"/>
    <w:semiHidden/>
    <w:rsid w:val="00D13EAD"/>
    <w:rPr>
      <w:rFonts w:cs="Calibri"/>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nsa@sen.o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4584</Words>
  <Characters>25216</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2013-11-15T09:14:00Z</dcterms:created>
  <dcterms:modified xsi:type="dcterms:W3CDTF">2013-11-15T09:14:00Z</dcterms:modified>
</cp:coreProperties>
</file>